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E7E63" w14:textId="77777777" w:rsidR="00E15C36" w:rsidRPr="00E15C36" w:rsidRDefault="00E15C36" w:rsidP="00E15C36">
      <w:pPr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</w:pPr>
      <w:r w:rsidRPr="00E15C36">
        <w:rPr>
          <w:rFonts w:ascii="HanWangMingBlack" w:eastAsia="HanWangMingBlack" w:hAnsi="Songti TC" w:cs="MS Mincho" w:hint="eastAsia"/>
          <w:b/>
          <w:bCs/>
          <w:color w:val="000000" w:themeColor="text1"/>
          <w:shd w:val="clear" w:color="auto" w:fill="FFFFFF"/>
          <w:lang w:eastAsia="zh-TW"/>
        </w:rPr>
        <w:t>第六章</w:t>
      </w:r>
      <w:r w:rsidRPr="00E15C36">
        <w:rPr>
          <w:rFonts w:ascii="HanWangMingBlack" w:eastAsia="HanWangMingBlack" w:hAnsi="Songti TC" w:cs="Times New Roman" w:hint="eastAsia"/>
          <w:b/>
          <w:bCs/>
          <w:color w:val="000000" w:themeColor="text1"/>
          <w:shd w:val="clear" w:color="auto" w:fill="FFFFFF"/>
          <w:lang w:eastAsia="zh-TW"/>
        </w:rPr>
        <w:t xml:space="preserve"> </w:t>
      </w:r>
      <w:r w:rsidRPr="00E15C36">
        <w:rPr>
          <w:rFonts w:ascii="HanWangMingBlack" w:eastAsia="HanWangMingBlack" w:hAnsi="Songti TC" w:cs="MS Mincho" w:hint="eastAsia"/>
          <w:b/>
          <w:bCs/>
          <w:color w:val="000000" w:themeColor="text1"/>
          <w:shd w:val="clear" w:color="auto" w:fill="FFFFFF"/>
          <w:lang w:eastAsia="zh-TW"/>
        </w:rPr>
        <w:t>管教的杖：摩西之約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bookmarkStart w:id="0" w:name="_GoBack"/>
      <w:bookmarkEnd w:id="0"/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1.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你對舊約聖經的看法如何？你會如何形容舊約聖經和新約聖經之間的關係？（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p.136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2.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摩西之約和恩典之約有什麼關連？摩西之約如何引導人歸向基督？（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pp.137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141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3.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從什麼角度來</w:t>
      </w:r>
      <w:r w:rsidRPr="00E15C36">
        <w:rPr>
          <w:rFonts w:ascii="Songti TC" w:eastAsia="Songti TC" w:hAnsi="Songti TC" w:cs="SimSun"/>
          <w:b/>
          <w:bCs/>
          <w:color w:val="000000" w:themeColor="text1"/>
          <w:shd w:val="clear" w:color="auto" w:fill="FFFFFF"/>
          <w:lang w:eastAsia="zh-TW"/>
        </w:rPr>
        <w:t>說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，摩西之約是律法之約？如何定義摩西之約？（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pp.137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142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4.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在哪些方面，摩西之約和亞伯拉罕之約是不同的？（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pp.142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44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5.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從形式來看，摩西之約為什麼是一個律法之約？（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pp.144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46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6.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出埃及記第廿四章如何表明摩西之約是以行為作基礎的？（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pp.146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48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7.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摩西之約和行為之約有何相似及相異之處？（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pp. 148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150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8.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摩西之約如何描繪出救恩的教義？（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pp.150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52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9.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在摩西之約底下，聖潔為何如此重要？（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pp.150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52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10.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以色列民的不斷失敗（摩西之約的不斷更新）如何驅使我們到基督面前？（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pp.154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156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lang w:eastAsia="zh-TW"/>
        </w:rPr>
        <w:br/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 xml:space="preserve">11. 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摩西之約的嚴格律法性質，如何使我們更認識基督的工作？（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pp.157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～</w:t>
      </w:r>
      <w:r w:rsidRPr="00E15C36">
        <w:rPr>
          <w:rFonts w:ascii="Songti TC" w:eastAsia="Songti TC" w:hAnsi="Songti TC" w:cs="Times New Roman"/>
          <w:b/>
          <w:bCs/>
          <w:color w:val="000000" w:themeColor="text1"/>
          <w:shd w:val="clear" w:color="auto" w:fill="FFFFFF"/>
          <w:lang w:eastAsia="zh-TW"/>
        </w:rPr>
        <w:t>161</w:t>
      </w:r>
      <w:r w:rsidRPr="00E15C36">
        <w:rPr>
          <w:rFonts w:ascii="Songti TC" w:eastAsia="Songti TC" w:hAnsi="Songti TC" w:cs="MS Mincho"/>
          <w:b/>
          <w:bCs/>
          <w:color w:val="000000" w:themeColor="text1"/>
          <w:shd w:val="clear" w:color="auto" w:fill="FFFFFF"/>
          <w:lang w:eastAsia="zh-TW"/>
        </w:rPr>
        <w:t>）</w:t>
      </w:r>
    </w:p>
    <w:p w14:paraId="09135E0E" w14:textId="77777777" w:rsidR="00B123F5" w:rsidRDefault="0062144E">
      <w:pPr>
        <w:rPr>
          <w:lang w:eastAsia="zh-TW"/>
        </w:rPr>
      </w:pPr>
    </w:p>
    <w:sectPr w:rsidR="00B123F5" w:rsidSect="00B24EF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F7634" w14:textId="77777777" w:rsidR="0062144E" w:rsidRDefault="0062144E" w:rsidP="00E15C36">
      <w:r>
        <w:separator/>
      </w:r>
    </w:p>
  </w:endnote>
  <w:endnote w:type="continuationSeparator" w:id="0">
    <w:p w14:paraId="7B4E53EE" w14:textId="77777777" w:rsidR="0062144E" w:rsidRDefault="0062144E" w:rsidP="00E1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nWangMingBlack">
    <w:panose1 w:val="02020300000000000000"/>
    <w:charset w:val="88"/>
    <w:family w:val="auto"/>
    <w:pitch w:val="variable"/>
    <w:sig w:usb0="800000E3" w:usb1="38C9787A" w:usb2="00000016" w:usb3="00000000" w:csb0="00100000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705F8" w14:textId="77777777" w:rsidR="00E15C36" w:rsidRDefault="00E15C36" w:rsidP="0089550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CCAE4" w14:textId="77777777" w:rsidR="00E15C36" w:rsidRDefault="00E15C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C22E" w14:textId="77777777" w:rsidR="00E15C36" w:rsidRDefault="00E15C36" w:rsidP="0089550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4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53211A" w14:textId="77777777" w:rsidR="00E15C36" w:rsidRDefault="00E15C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9F5AD" w14:textId="77777777" w:rsidR="0062144E" w:rsidRDefault="0062144E" w:rsidP="00E15C36">
      <w:r>
        <w:separator/>
      </w:r>
    </w:p>
  </w:footnote>
  <w:footnote w:type="continuationSeparator" w:id="0">
    <w:p w14:paraId="46006CFA" w14:textId="77777777" w:rsidR="0062144E" w:rsidRDefault="0062144E" w:rsidP="00E15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36"/>
    <w:rsid w:val="0062144E"/>
    <w:rsid w:val="00B24EF1"/>
    <w:rsid w:val="00DD1C01"/>
    <w:rsid w:val="00E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D0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5C3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5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36"/>
  </w:style>
  <w:style w:type="character" w:styleId="PageNumber">
    <w:name w:val="page number"/>
    <w:basedOn w:val="DefaultParagraphFont"/>
    <w:uiPriority w:val="99"/>
    <w:semiHidden/>
    <w:unhideWhenUsed/>
    <w:rsid w:val="00E1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Macintosh Word</Application>
  <DocSecurity>0</DocSecurity>
  <Lines>3</Lines>
  <Paragraphs>1</Paragraphs>
  <ScaleCrop>false</ScaleCrop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1</cp:revision>
  <dcterms:created xsi:type="dcterms:W3CDTF">2017-10-04T18:40:00Z</dcterms:created>
  <dcterms:modified xsi:type="dcterms:W3CDTF">2017-10-04T18:41:00Z</dcterms:modified>
</cp:coreProperties>
</file>