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316D93" w14:textId="77777777" w:rsidR="006E440C" w:rsidRPr="0063201A" w:rsidRDefault="006E440C" w:rsidP="009F7062">
      <w:pPr>
        <w:contextualSpacing/>
        <w:jc w:val="center"/>
        <w:rPr>
          <w:rFonts w:ascii="HanWangMingBlack" w:eastAsia="HanWangMingBlack" w:hAnsi="Songti SC" w:cs="Arial" w:hint="eastAsia"/>
          <w:b/>
          <w:bCs/>
          <w:u w:val="single"/>
          <w:lang w:eastAsia="zh-TW"/>
        </w:rPr>
      </w:pPr>
      <w:r w:rsidRPr="0063201A">
        <w:rPr>
          <w:rFonts w:ascii="HanWangMingBlack" w:eastAsia="HanWangMingBlack" w:hAnsi="Songti SC" w:cs="Arial" w:hint="eastAsia"/>
          <w:b/>
          <w:bCs/>
          <w:u w:val="single"/>
          <w:lang w:eastAsia="zh-TW"/>
        </w:rPr>
        <w:t>爾灣聖徒改革宗長老會－主日信息</w:t>
      </w:r>
    </w:p>
    <w:p w14:paraId="1945639E" w14:textId="77777777" w:rsidR="006E440C" w:rsidRPr="009F7062" w:rsidRDefault="006E440C" w:rsidP="009F7062">
      <w:pPr>
        <w:contextualSpacing/>
        <w:jc w:val="center"/>
        <w:rPr>
          <w:rFonts w:asciiTheme="minorBidi" w:eastAsia="Songti SC" w:hAnsiTheme="minorBidi" w:cstheme="minorBidi"/>
          <w:lang w:eastAsia="zh-TW"/>
        </w:rPr>
      </w:pPr>
      <w:r w:rsidRPr="009F7062">
        <w:rPr>
          <w:rFonts w:asciiTheme="minorBidi" w:eastAsia="Songti SC" w:hAnsiTheme="minorBidi" w:cstheme="minorBidi"/>
          <w:lang w:eastAsia="zh-TW"/>
        </w:rPr>
        <w:t>12/31/2017</w:t>
      </w:r>
    </w:p>
    <w:p w14:paraId="160B5541" w14:textId="77777777" w:rsidR="006E440C" w:rsidRPr="009F7062" w:rsidRDefault="006E440C" w:rsidP="009F7062">
      <w:pPr>
        <w:contextualSpacing/>
        <w:jc w:val="center"/>
        <w:rPr>
          <w:rFonts w:ascii="Songti SC" w:eastAsia="Songti SC" w:hAnsi="Songti SC" w:cs="Arial"/>
          <w:b/>
          <w:bCs/>
          <w:lang w:eastAsia="zh-TW"/>
        </w:rPr>
      </w:pPr>
    </w:p>
    <w:p w14:paraId="4BD26293" w14:textId="77777777" w:rsidR="006E440C" w:rsidRPr="0063201A" w:rsidRDefault="006E440C" w:rsidP="009F7062">
      <w:pPr>
        <w:contextualSpacing/>
        <w:jc w:val="center"/>
        <w:rPr>
          <w:rFonts w:ascii="HanWangMingBlack" w:eastAsia="HanWangMingBlack" w:hAnsi="Songti SC" w:cs="Arial" w:hint="eastAsia"/>
          <w:b/>
          <w:bCs/>
          <w:sz w:val="28"/>
          <w:szCs w:val="28"/>
          <w:u w:val="single"/>
          <w:lang w:eastAsia="zh-TW"/>
        </w:rPr>
      </w:pPr>
      <w:r w:rsidRPr="0063201A">
        <w:rPr>
          <w:rFonts w:ascii="HanWangMingBlack" w:eastAsia="HanWangMingBlack" w:hAnsi="Songti SC" w:cs="Arial" w:hint="eastAsia"/>
          <w:b/>
          <w:bCs/>
          <w:sz w:val="28"/>
          <w:szCs w:val="28"/>
          <w:u w:val="single"/>
          <w:lang w:eastAsia="zh-TW"/>
        </w:rPr>
        <w:t>試煉中結出平安的果子</w:t>
      </w:r>
    </w:p>
    <w:p w14:paraId="611C7193" w14:textId="77777777" w:rsidR="006E440C" w:rsidRPr="009F7062" w:rsidRDefault="006E440C" w:rsidP="009F7062">
      <w:pPr>
        <w:contextualSpacing/>
        <w:jc w:val="center"/>
        <w:rPr>
          <w:rFonts w:ascii="Songti SC" w:eastAsia="Songti SC" w:hAnsi="Songti SC" w:cs="Arial"/>
          <w:b/>
          <w:bCs/>
          <w:lang w:eastAsia="zh-TW"/>
        </w:rPr>
      </w:pPr>
      <w:r w:rsidRPr="009F7062">
        <w:rPr>
          <w:rFonts w:ascii="Songti SC" w:eastAsia="Songti SC" w:hAnsi="Songti SC" w:cs="Arial" w:hint="eastAsia"/>
          <w:b/>
          <w:bCs/>
          <w:lang w:eastAsia="zh-TW"/>
        </w:rPr>
        <w:t xml:space="preserve">詩篇 </w:t>
      </w:r>
      <w:r w:rsidRPr="009F7062">
        <w:rPr>
          <w:rFonts w:asciiTheme="minorBidi" w:eastAsia="Songti SC" w:hAnsiTheme="minorBidi" w:cstheme="minorBidi"/>
          <w:lang w:eastAsia="zh-TW"/>
        </w:rPr>
        <w:t>Psalm 4</w:t>
      </w:r>
    </w:p>
    <w:p w14:paraId="1B3DFBE2" w14:textId="77777777" w:rsidR="006E440C" w:rsidRPr="009F7062" w:rsidRDefault="006E440C" w:rsidP="009F7062">
      <w:pPr>
        <w:contextualSpacing/>
        <w:rPr>
          <w:rFonts w:ascii="Songti SC" w:eastAsia="Songti SC" w:hAnsi="Songti SC" w:cs="Arial"/>
          <w:b/>
          <w:bCs/>
          <w:lang w:eastAsia="zh-TW"/>
        </w:rPr>
      </w:pPr>
    </w:p>
    <w:p w14:paraId="33F4BAA9" w14:textId="77777777" w:rsidR="006E440C" w:rsidRPr="009F7062" w:rsidRDefault="006E440C" w:rsidP="009F7062">
      <w:pPr>
        <w:contextualSpacing/>
        <w:jc w:val="center"/>
        <w:rPr>
          <w:rFonts w:ascii="Songti SC" w:eastAsia="Songti SC" w:hAnsi="Songti SC" w:cs="Arial"/>
          <w:b/>
          <w:bCs/>
          <w:lang w:eastAsia="zh-TW"/>
        </w:rPr>
      </w:pPr>
      <w:r w:rsidRPr="009F7062">
        <w:rPr>
          <w:rFonts w:ascii="Songti SC" w:eastAsia="Songti SC" w:hAnsi="Songti SC" w:cs="Arial" w:hint="eastAsia"/>
          <w:b/>
          <w:bCs/>
          <w:lang w:eastAsia="zh-TW"/>
        </w:rPr>
        <w:t>唐興</w:t>
      </w:r>
    </w:p>
    <w:p w14:paraId="4EA9A9A7" w14:textId="77777777" w:rsidR="00845500" w:rsidRPr="009F7062" w:rsidRDefault="006E440C" w:rsidP="00CA4665">
      <w:pPr>
        <w:pStyle w:val="ListParagraph"/>
        <w:numPr>
          <w:ilvl w:val="0"/>
          <w:numId w:val="4"/>
        </w:numPr>
        <w:jc w:val="both"/>
        <w:rPr>
          <w:rFonts w:ascii="HanWangMingBlack" w:eastAsia="HanWangMingBlack" w:hAnsi="Songti SC" w:hint="eastAsia"/>
          <w:b/>
          <w:bCs/>
          <w:lang w:eastAsia="zh-TW"/>
        </w:rPr>
      </w:pPr>
      <w:r w:rsidRPr="009F7062">
        <w:rPr>
          <w:rFonts w:ascii="HanWangMingBlack" w:eastAsia="HanWangMingBlack" w:hAnsi="Songti SC" w:hint="eastAsia"/>
          <w:b/>
          <w:bCs/>
          <w:lang w:eastAsia="zh-TW"/>
        </w:rPr>
        <w:t>前言：</w:t>
      </w:r>
    </w:p>
    <w:p w14:paraId="3EA10690" w14:textId="615A8456" w:rsidR="004256C4" w:rsidRPr="009F7062" w:rsidRDefault="00BF3409" w:rsidP="00705E30">
      <w:pPr>
        <w:contextualSpacing/>
        <w:rPr>
          <w:rFonts w:ascii="Songti SC" w:eastAsia="Songti SC" w:hAnsi="Songti SC" w:hint="eastAsia"/>
          <w:b/>
          <w:bCs/>
          <w:lang w:eastAsia="zh-TW"/>
        </w:rPr>
      </w:pPr>
      <w:r w:rsidRPr="00535160">
        <w:rPr>
          <w:rFonts w:ascii="HanWangMingBlack" w:eastAsia="HanWangMingBlack" w:hAnsi="Songti SC" w:hint="eastAsia"/>
          <w:b/>
          <w:bCs/>
          <w:lang w:eastAsia="zh-TW"/>
        </w:rPr>
        <w:t>詩篇與</w:t>
      </w:r>
      <w:r w:rsidR="00154393">
        <w:rPr>
          <w:rFonts w:ascii="HanWangMingBlack" w:eastAsia="HanWangMingBlack" w:hAnsi="Songti SC" w:hint="eastAsia"/>
          <w:b/>
          <w:bCs/>
          <w:lang w:eastAsia="zh-TW"/>
        </w:rPr>
        <w:t>聖殿敬拜</w:t>
      </w:r>
      <w:r w:rsidR="00B7475A" w:rsidRPr="009F7062">
        <w:rPr>
          <w:rFonts w:ascii="Songti SC" w:eastAsia="Songti SC" w:hAnsi="Songti SC" w:hint="eastAsia"/>
          <w:b/>
          <w:bCs/>
          <w:lang w:eastAsia="zh-TW"/>
        </w:rPr>
        <w:t>。</w:t>
      </w:r>
      <w:r w:rsidR="004256C4" w:rsidRPr="009F7062">
        <w:rPr>
          <w:rFonts w:ascii="Songti SC" w:eastAsia="Songti SC" w:hAnsi="Songti SC" w:hint="eastAsia"/>
          <w:b/>
          <w:bCs/>
          <w:lang w:eastAsia="zh-TW"/>
        </w:rPr>
        <w:t>聖經中的</w:t>
      </w:r>
      <w:r w:rsidR="007462F0" w:rsidRPr="009F7062">
        <w:rPr>
          <w:rFonts w:ascii="Songti SC" w:eastAsia="Songti SC" w:hAnsi="Songti SC" w:hint="eastAsia"/>
          <w:b/>
          <w:bCs/>
          <w:lang w:eastAsia="zh-TW"/>
        </w:rPr>
        <w:t>《</w:t>
      </w:r>
      <w:r w:rsidR="004256C4" w:rsidRPr="009F7062">
        <w:rPr>
          <w:rFonts w:ascii="Songti SC" w:eastAsia="Songti SC" w:hAnsi="Songti SC" w:hint="eastAsia"/>
          <w:b/>
          <w:bCs/>
          <w:lang w:eastAsia="zh-TW"/>
        </w:rPr>
        <w:t>詩篇</w:t>
      </w:r>
      <w:r w:rsidR="007462F0" w:rsidRPr="009F7062">
        <w:rPr>
          <w:rFonts w:ascii="Songti SC" w:eastAsia="Songti SC" w:hAnsi="Songti SC" w:hint="eastAsia"/>
          <w:b/>
          <w:bCs/>
          <w:lang w:eastAsia="zh-TW"/>
        </w:rPr>
        <w:t>》</w:t>
      </w:r>
      <w:r w:rsidR="004256C4" w:rsidRPr="009F7062">
        <w:rPr>
          <w:rFonts w:ascii="Songti SC" w:eastAsia="Songti SC" w:hAnsi="Songti SC" w:hint="eastAsia"/>
          <w:b/>
          <w:bCs/>
          <w:lang w:eastAsia="zh-TW"/>
        </w:rPr>
        <w:t>是舊約時期，以色列人被擄歸回之後，建造第二聖殿的時候，收集的150篇詩篇。</w:t>
      </w:r>
      <w:r w:rsidR="007462F0" w:rsidRPr="009F7062">
        <w:rPr>
          <w:rFonts w:ascii="Songti SC" w:eastAsia="Songti SC" w:hAnsi="Songti SC" w:hint="eastAsia"/>
          <w:b/>
          <w:bCs/>
          <w:lang w:eastAsia="zh-TW"/>
        </w:rPr>
        <w:t>《</w:t>
      </w:r>
      <w:r w:rsidR="004256C4" w:rsidRPr="009F7062">
        <w:rPr>
          <w:rFonts w:ascii="Songti SC" w:eastAsia="Songti SC" w:hAnsi="Songti SC" w:hint="eastAsia"/>
          <w:b/>
          <w:bCs/>
          <w:lang w:eastAsia="zh-TW"/>
        </w:rPr>
        <w:t>詩篇</w:t>
      </w:r>
      <w:r w:rsidR="007462F0" w:rsidRPr="009F7062">
        <w:rPr>
          <w:rFonts w:ascii="Songti SC" w:eastAsia="Songti SC" w:hAnsi="Songti SC" w:hint="eastAsia"/>
          <w:b/>
          <w:bCs/>
          <w:lang w:eastAsia="zh-TW"/>
        </w:rPr>
        <w:t>》</w:t>
      </w:r>
      <w:r w:rsidR="004256C4" w:rsidRPr="009F7062">
        <w:rPr>
          <w:rFonts w:ascii="Songti SC" w:eastAsia="Songti SC" w:hAnsi="Songti SC" w:hint="eastAsia"/>
          <w:b/>
          <w:bCs/>
          <w:lang w:eastAsia="zh-TW"/>
        </w:rPr>
        <w:t>的目的就是為了神的百姓在聖殿中敬拜神用的。</w:t>
      </w:r>
      <w:r w:rsidR="00705E30">
        <w:rPr>
          <w:rFonts w:ascii="Songti SC" w:eastAsia="Songti SC" w:hAnsi="Songti SC" w:hint="eastAsia"/>
          <w:b/>
          <w:bCs/>
          <w:lang w:eastAsia="zh-TW"/>
        </w:rPr>
        <w:t>第二聖殿時期，以色列沒有大衛後裔君王帶領敬拜</w:t>
      </w:r>
      <w:r w:rsidR="007462F0" w:rsidRPr="009F7062">
        <w:rPr>
          <w:rFonts w:ascii="Songti SC" w:eastAsia="Songti SC" w:hAnsi="Songti SC" w:hint="eastAsia"/>
          <w:b/>
          <w:bCs/>
          <w:lang w:eastAsia="zh-TW"/>
        </w:rPr>
        <w:t>，</w:t>
      </w:r>
      <w:r w:rsidR="00705E30">
        <w:rPr>
          <w:rFonts w:ascii="Songti SC" w:eastAsia="Songti SC" w:hAnsi="Songti SC" w:hint="eastAsia"/>
          <w:b/>
          <w:bCs/>
          <w:lang w:eastAsia="zh-TW"/>
        </w:rPr>
        <w:t>百姓多居住在外邦。因此，《詩篇》主要</w:t>
      </w:r>
      <w:r w:rsidR="004256C4" w:rsidRPr="009F7062">
        <w:rPr>
          <w:rFonts w:ascii="Songti SC" w:eastAsia="Songti SC" w:hAnsi="Songti SC" w:hint="eastAsia"/>
          <w:b/>
          <w:bCs/>
          <w:lang w:eastAsia="zh-TW"/>
        </w:rPr>
        <w:t>是預備新約教會</w:t>
      </w:r>
      <w:r w:rsidR="007462F0" w:rsidRPr="009F7062">
        <w:rPr>
          <w:rFonts w:ascii="Songti SC" w:eastAsia="Songti SC" w:hAnsi="Songti SC" w:hint="eastAsia"/>
          <w:b/>
          <w:bCs/>
          <w:lang w:eastAsia="zh-TW"/>
        </w:rPr>
        <w:t>在聖殿</w:t>
      </w:r>
      <w:r w:rsidR="00705E30">
        <w:rPr>
          <w:rFonts w:ascii="Songti SC" w:eastAsia="Songti SC" w:hAnsi="Songti SC" w:hint="eastAsia"/>
          <w:b/>
          <w:bCs/>
          <w:lang w:eastAsia="zh-TW"/>
        </w:rPr>
        <w:t>中</w:t>
      </w:r>
      <w:r w:rsidR="004256C4" w:rsidRPr="009F7062">
        <w:rPr>
          <w:rFonts w:ascii="Songti SC" w:eastAsia="Songti SC" w:hAnsi="Songti SC" w:hint="eastAsia"/>
          <w:b/>
          <w:bCs/>
          <w:lang w:eastAsia="zh-TW"/>
        </w:rPr>
        <w:t>的敬拜。</w:t>
      </w:r>
      <w:r w:rsidR="00646199" w:rsidRPr="009F7062">
        <w:rPr>
          <w:rFonts w:ascii="Songti SC" w:eastAsia="Songti SC" w:hAnsi="Songti SC" w:hint="eastAsia"/>
          <w:b/>
          <w:bCs/>
          <w:lang w:eastAsia="zh-TW"/>
        </w:rPr>
        <w:t xml:space="preserve"> </w:t>
      </w:r>
      <w:r w:rsidR="007462F0" w:rsidRPr="009F7062">
        <w:rPr>
          <w:rFonts w:ascii="Songti SC" w:eastAsia="Songti SC" w:hAnsi="Songti SC" w:hint="eastAsia"/>
          <w:b/>
          <w:bCs/>
          <w:lang w:eastAsia="zh-TW"/>
        </w:rPr>
        <w:t>神的百姓在主日的時候</w:t>
      </w:r>
      <w:r w:rsidR="004256C4" w:rsidRPr="009F7062">
        <w:rPr>
          <w:rFonts w:ascii="Songti SC" w:eastAsia="Songti SC" w:hAnsi="Songti SC" w:hint="eastAsia"/>
          <w:b/>
          <w:bCs/>
          <w:lang w:eastAsia="zh-TW"/>
        </w:rPr>
        <w:t>來到天上的聖殿</w:t>
      </w:r>
      <w:r w:rsidR="007462F0" w:rsidRPr="009F7062">
        <w:rPr>
          <w:rFonts w:ascii="Songti SC" w:eastAsia="Songti SC" w:hAnsi="Songti SC" w:hint="eastAsia"/>
          <w:b/>
          <w:bCs/>
          <w:lang w:eastAsia="zh-TW"/>
        </w:rPr>
        <w:t>（天上的耶路撒冷）</w:t>
      </w:r>
      <w:r w:rsidR="004256C4" w:rsidRPr="009F7062">
        <w:rPr>
          <w:rFonts w:ascii="Songti SC" w:eastAsia="Songti SC" w:hAnsi="Songti SC" w:hint="eastAsia"/>
          <w:b/>
          <w:bCs/>
          <w:lang w:eastAsia="zh-TW"/>
        </w:rPr>
        <w:t>，由復活升天的君王</w:t>
      </w:r>
      <w:r w:rsidR="007462F0" w:rsidRPr="009F7062">
        <w:rPr>
          <w:rFonts w:ascii="Songti SC" w:eastAsia="Songti SC" w:hAnsi="Songti SC" w:hint="eastAsia"/>
          <w:b/>
          <w:bCs/>
          <w:lang w:eastAsia="zh-TW"/>
        </w:rPr>
        <w:t>大祭司——基督，</w:t>
      </w:r>
      <w:r w:rsidR="004256C4" w:rsidRPr="009F7062">
        <w:rPr>
          <w:rFonts w:ascii="Songti SC" w:eastAsia="Songti SC" w:hAnsi="Songti SC" w:hint="eastAsia"/>
          <w:b/>
          <w:bCs/>
          <w:lang w:eastAsia="zh-TW"/>
        </w:rPr>
        <w:t>帶領天上地下的聖徒一同敬拜父，在聖靈中，就是在真理中敬拜父。</w:t>
      </w:r>
      <w:r w:rsidR="00705E30">
        <w:rPr>
          <w:rFonts w:ascii="Songti SC" w:eastAsia="Songti SC" w:hAnsi="Songti SC" w:hint="eastAsia"/>
          <w:b/>
          <w:bCs/>
          <w:lang w:eastAsia="zh-TW"/>
        </w:rPr>
        <w:t>我們也是神的殿，</w:t>
      </w:r>
      <w:r w:rsidR="006159C2">
        <w:rPr>
          <w:rFonts w:ascii="Songti SC" w:eastAsia="Songti SC" w:hAnsi="Songti SC" w:hint="eastAsia"/>
          <w:b/>
          <w:bCs/>
          <w:lang w:eastAsia="zh-TW"/>
        </w:rPr>
        <w:t>神的靈住在我們裡面（林前3:16）。所以《詩篇》是給新約教會敬拜用的。</w:t>
      </w:r>
    </w:p>
    <w:p w14:paraId="47BB8738" w14:textId="3A293C57" w:rsidR="004D682F" w:rsidRPr="009F7062" w:rsidRDefault="004D682F" w:rsidP="009F7062">
      <w:pPr>
        <w:contextualSpacing/>
        <w:rPr>
          <w:rFonts w:ascii="Songti SC" w:eastAsia="Songti SC" w:hAnsi="Songti SC"/>
          <w:b/>
          <w:bCs/>
          <w:lang w:eastAsia="zh-TW"/>
        </w:rPr>
      </w:pPr>
    </w:p>
    <w:p w14:paraId="5DDE57B7" w14:textId="3B0D5E62" w:rsidR="006E440C" w:rsidRDefault="004D682F" w:rsidP="006159C2">
      <w:pPr>
        <w:pStyle w:val="p1"/>
        <w:bidi/>
        <w:adjustRightInd w:val="0"/>
        <w:contextualSpacing/>
        <w:jc w:val="right"/>
        <w:rPr>
          <w:rFonts w:ascii="Songti SC" w:eastAsia="Songti SC" w:hAnsi="Songti SC" w:hint="eastAsia"/>
          <w:b/>
          <w:bCs/>
          <w:lang w:eastAsia="zh-TW"/>
        </w:rPr>
      </w:pPr>
      <w:r w:rsidRPr="009F7062">
        <w:rPr>
          <w:rStyle w:val="apple-tab-span"/>
          <w:rFonts w:ascii="Songti SC" w:eastAsia="Songti SC" w:hAnsi="Songti SC"/>
          <w:b/>
          <w:bCs/>
          <w:sz w:val="18"/>
          <w:szCs w:val="18"/>
          <w:rtl/>
        </w:rPr>
        <w:tab/>
      </w:r>
      <w:r w:rsidR="006E440C" w:rsidRPr="009F7062">
        <w:rPr>
          <w:rFonts w:ascii="HanWangMingBlack" w:eastAsia="HanWangMingBlack" w:hAnsi="Songti SC" w:hint="eastAsia"/>
          <w:b/>
          <w:bCs/>
          <w:lang w:eastAsia="zh-TW"/>
        </w:rPr>
        <w:t>詩篇1與2是的序言</w:t>
      </w:r>
      <w:r w:rsidR="006E440C" w:rsidRPr="009F7062">
        <w:rPr>
          <w:rFonts w:ascii="Songti SC" w:eastAsia="Songti SC" w:hAnsi="Songti SC" w:hint="eastAsia"/>
          <w:b/>
          <w:bCs/>
          <w:lang w:eastAsia="zh-TW"/>
        </w:rPr>
        <w:t>。</w:t>
      </w:r>
      <w:r w:rsidR="006159C2">
        <w:rPr>
          <w:rFonts w:ascii="Songti SC" w:eastAsia="Songti SC" w:hAnsi="Songti SC" w:hint="eastAsia"/>
          <w:b/>
          <w:bCs/>
          <w:lang w:eastAsia="zh-TW"/>
        </w:rPr>
        <w:t>講到詩篇，我們要會想</w:t>
      </w:r>
      <w:r w:rsidR="000212E9" w:rsidRPr="009F7062">
        <w:rPr>
          <w:rFonts w:ascii="Songti SC" w:eastAsia="Songti SC" w:hAnsi="Songti SC" w:hint="eastAsia"/>
          <w:b/>
          <w:bCs/>
          <w:lang w:eastAsia="zh-TW"/>
        </w:rPr>
        <w:t>詩篇1與詩篇2</w:t>
      </w:r>
      <w:r w:rsidR="006159C2">
        <w:rPr>
          <w:rFonts w:ascii="Songti SC" w:eastAsia="Songti SC" w:hAnsi="Songti SC" w:hint="eastAsia"/>
          <w:b/>
          <w:bCs/>
          <w:lang w:eastAsia="zh-TW"/>
        </w:rPr>
        <w:t>。這兩個詩篇</w:t>
      </w:r>
      <w:r w:rsidR="000212E9" w:rsidRPr="009F7062">
        <w:rPr>
          <w:rFonts w:ascii="Songti SC" w:eastAsia="Songti SC" w:hAnsi="Songti SC" w:hint="eastAsia"/>
          <w:b/>
          <w:bCs/>
          <w:lang w:eastAsia="zh-TW"/>
        </w:rPr>
        <w:t>是</w:t>
      </w:r>
      <w:r w:rsidR="006159C2">
        <w:rPr>
          <w:rFonts w:ascii="Songti SC" w:eastAsia="Songti SC" w:hAnsi="Songti SC" w:hint="eastAsia"/>
          <w:b/>
          <w:bCs/>
          <w:lang w:eastAsia="zh-TW"/>
        </w:rPr>
        <w:t>整本《</w:t>
      </w:r>
      <w:r w:rsidR="000212E9" w:rsidRPr="009F7062">
        <w:rPr>
          <w:rFonts w:ascii="Songti SC" w:eastAsia="Songti SC" w:hAnsi="Songti SC" w:hint="eastAsia"/>
          <w:b/>
          <w:bCs/>
          <w:lang w:eastAsia="zh-TW"/>
        </w:rPr>
        <w:t>詩篇</w:t>
      </w:r>
      <w:r w:rsidR="006159C2">
        <w:rPr>
          <w:rFonts w:ascii="Songti SC" w:eastAsia="Songti SC" w:hAnsi="Songti SC" w:hint="eastAsia"/>
          <w:b/>
          <w:bCs/>
          <w:lang w:eastAsia="zh-TW"/>
        </w:rPr>
        <w:t>》</w:t>
      </w:r>
      <w:r w:rsidR="000212E9" w:rsidRPr="009F7062">
        <w:rPr>
          <w:rFonts w:ascii="Songti SC" w:eastAsia="Songti SC" w:hAnsi="Songti SC" w:hint="eastAsia"/>
          <w:b/>
          <w:bCs/>
          <w:lang w:eastAsia="zh-TW"/>
        </w:rPr>
        <w:t>的序言。詩篇1講到基督在聖約團體，在教會中如何以祝福和審判掌權；詩篇2講到基督如何在聖約團體之外的列國掌權。</w:t>
      </w:r>
      <w:r w:rsidR="009F7062">
        <w:rPr>
          <w:rFonts w:ascii="Songti SC" w:eastAsia="Songti SC" w:hAnsi="Songti SC" w:hint="eastAsia"/>
          <w:b/>
          <w:bCs/>
          <w:lang w:eastAsia="zh-TW"/>
        </w:rPr>
        <w:t>我們可以從這兩個角度來看所有的詩篇。詩篇1，也可以說是舊約的登山寶訓，是聖約的主在宣告祂要如何以祝福和審判在祂的教會掌權。當基督在神百姓的心中掌權的時候，百姓對神的回應都表露在詩篇中。</w:t>
      </w:r>
      <w:r w:rsidR="006159C2">
        <w:rPr>
          <w:rFonts w:ascii="Songti SC" w:eastAsia="Songti SC" w:hAnsi="Songti SC" w:hint="eastAsia"/>
          <w:b/>
          <w:bCs/>
          <w:lang w:eastAsia="zh-TW"/>
        </w:rPr>
        <w:t xml:space="preserve"> 我們可以從詩篇4中看到詩篇1中的主題。</w:t>
      </w:r>
    </w:p>
    <w:p w14:paraId="1B6CBFED" w14:textId="77777777" w:rsidR="00535160" w:rsidRDefault="00535160" w:rsidP="00535160">
      <w:pPr>
        <w:pStyle w:val="p1"/>
        <w:bidi/>
        <w:adjustRightInd w:val="0"/>
        <w:contextualSpacing/>
        <w:jc w:val="right"/>
        <w:rPr>
          <w:rFonts w:ascii="Songti SC" w:eastAsia="Songti SC" w:hAnsi="Songti SC" w:hint="eastAsia"/>
          <w:b/>
          <w:bCs/>
          <w:lang w:eastAsia="zh-TW"/>
        </w:rPr>
      </w:pPr>
    </w:p>
    <w:p w14:paraId="35D7DE79" w14:textId="351C0084" w:rsidR="006E440C" w:rsidRPr="009F7062" w:rsidRDefault="006E440C" w:rsidP="006159C2">
      <w:pPr>
        <w:contextualSpacing/>
        <w:rPr>
          <w:rFonts w:ascii="Songti SC" w:eastAsia="Songti SC" w:hAnsi="Songti SC"/>
          <w:b/>
          <w:bCs/>
          <w:lang w:eastAsia="zh-TW"/>
        </w:rPr>
      </w:pPr>
      <w:r w:rsidRPr="00535160">
        <w:rPr>
          <w:rFonts w:ascii="HanWangMingBlack" w:eastAsia="HanWangMingBlack" w:hAnsi="Songti SC" w:hint="eastAsia"/>
          <w:b/>
          <w:bCs/>
          <w:lang w:eastAsia="zh-TW"/>
        </w:rPr>
        <w:t>哀傷詩篇</w:t>
      </w:r>
      <w:r w:rsidR="00AA056B">
        <w:rPr>
          <w:rFonts w:ascii="HanWangMingBlack" w:eastAsia="HanWangMingBlack" w:hAnsi="Songti SC" w:hint="eastAsia"/>
          <w:b/>
          <w:bCs/>
          <w:lang w:eastAsia="zh-TW"/>
        </w:rPr>
        <w:t>的意義</w:t>
      </w:r>
      <w:r w:rsidR="00535160">
        <w:rPr>
          <w:rFonts w:ascii="Songti SC" w:eastAsia="Songti SC" w:hAnsi="Songti SC" w:hint="eastAsia"/>
          <w:b/>
          <w:bCs/>
          <w:lang w:eastAsia="zh-TW"/>
        </w:rPr>
        <w:t>。</w:t>
      </w:r>
      <w:r w:rsidR="006159C2">
        <w:rPr>
          <w:rFonts w:ascii="Songti SC" w:eastAsia="Songti SC" w:hAnsi="Songti SC" w:hint="eastAsia"/>
          <w:b/>
          <w:bCs/>
          <w:lang w:eastAsia="zh-TW"/>
        </w:rPr>
        <w:t>另外，</w:t>
      </w:r>
      <w:r w:rsidR="00535160">
        <w:rPr>
          <w:rFonts w:ascii="Songti SC" w:eastAsia="Songti SC" w:hAnsi="Songti SC" w:hint="eastAsia"/>
          <w:b/>
          <w:bCs/>
          <w:lang w:eastAsia="zh-TW"/>
        </w:rPr>
        <w:t>詩篇中有</w:t>
      </w:r>
      <w:r w:rsidRPr="009F7062">
        <w:rPr>
          <w:rFonts w:ascii="Songti SC" w:eastAsia="Songti SC" w:hAnsi="Songti SC" w:hint="eastAsia"/>
          <w:b/>
          <w:bCs/>
          <w:lang w:eastAsia="zh-TW"/>
        </w:rPr>
        <w:t>超過1/3</w:t>
      </w:r>
      <w:r w:rsidR="00535160">
        <w:rPr>
          <w:rFonts w:ascii="Songti SC" w:eastAsia="Songti SC" w:hAnsi="Songti SC" w:hint="eastAsia"/>
          <w:b/>
          <w:bCs/>
          <w:lang w:eastAsia="zh-TW"/>
        </w:rPr>
        <w:t>的詩篇都屬於哀傷詩篇。</w:t>
      </w:r>
      <w:r w:rsidR="00C577C4" w:rsidRPr="009F7062">
        <w:rPr>
          <w:rFonts w:ascii="Songti SC" w:eastAsia="Songti SC" w:hAnsi="Songti SC" w:hint="eastAsia"/>
          <w:b/>
          <w:bCs/>
          <w:lang w:eastAsia="zh-TW"/>
        </w:rPr>
        <w:t>哀傷不是目的，哀傷是</w:t>
      </w:r>
      <w:r w:rsidR="00674961">
        <w:rPr>
          <w:rFonts w:ascii="Songti SC" w:eastAsia="Songti SC" w:hAnsi="Songti SC" w:hint="eastAsia"/>
          <w:b/>
          <w:bCs/>
          <w:lang w:eastAsia="zh-TW"/>
        </w:rPr>
        <w:t>基督徒</w:t>
      </w:r>
      <w:r w:rsidR="00C577C4" w:rsidRPr="009F7062">
        <w:rPr>
          <w:rFonts w:ascii="Songti SC" w:eastAsia="Songti SC" w:hAnsi="Songti SC" w:hint="eastAsia"/>
          <w:b/>
          <w:bCs/>
          <w:lang w:eastAsia="zh-TW"/>
        </w:rPr>
        <w:t>得勝</w:t>
      </w:r>
      <w:r w:rsidR="00535160">
        <w:rPr>
          <w:rFonts w:ascii="Songti SC" w:eastAsia="Songti SC" w:hAnsi="Songti SC" w:hint="eastAsia"/>
          <w:b/>
          <w:bCs/>
          <w:lang w:eastAsia="zh-TW"/>
        </w:rPr>
        <w:t>必須</w:t>
      </w:r>
      <w:r w:rsidR="00FB0C48">
        <w:rPr>
          <w:rFonts w:ascii="Songti SC" w:eastAsia="Songti SC" w:hAnsi="Songti SC" w:hint="eastAsia"/>
          <w:b/>
          <w:bCs/>
          <w:lang w:eastAsia="zh-TW"/>
        </w:rPr>
        <w:t>的經歷，與基督的死和復活聯合的經歷，哀傷是結出聖靈的果子的經歷。我們必須從福音的原則來理解這些詩篇所描述的經歷。我們必須從</w:t>
      </w:r>
      <w:r w:rsidR="006159C2">
        <w:rPr>
          <w:rFonts w:ascii="Songti SC" w:eastAsia="Songti SC" w:hAnsi="Songti SC" w:hint="eastAsia"/>
          <w:b/>
          <w:bCs/>
          <w:lang w:eastAsia="zh-TW"/>
        </w:rPr>
        <w:t>新約的</w:t>
      </w:r>
      <w:r w:rsidR="001C68EF">
        <w:rPr>
          <w:rFonts w:ascii="Songti SC" w:eastAsia="Songti SC" w:hAnsi="Songti SC" w:hint="eastAsia"/>
          <w:b/>
          <w:bCs/>
          <w:lang w:eastAsia="zh-TW"/>
        </w:rPr>
        <w:t>教義</w:t>
      </w:r>
      <w:r w:rsidR="00646199">
        <w:rPr>
          <w:rFonts w:ascii="Songti SC" w:eastAsia="Songti SC" w:hAnsi="Songti SC" w:hint="eastAsia"/>
          <w:b/>
          <w:bCs/>
          <w:lang w:eastAsia="zh-TW"/>
        </w:rPr>
        <w:t>（羅馬書）來理解這些詩篇。</w:t>
      </w:r>
    </w:p>
    <w:p w14:paraId="59D652AD" w14:textId="77777777" w:rsidR="000212E9" w:rsidRPr="009F7062" w:rsidRDefault="000212E9" w:rsidP="009F7062">
      <w:pPr>
        <w:contextualSpacing/>
        <w:rPr>
          <w:rFonts w:ascii="Songti SC" w:eastAsia="Songti SC" w:hAnsi="Songti SC" w:hint="eastAsia"/>
          <w:b/>
          <w:bCs/>
          <w:lang w:eastAsia="zh-TW"/>
        </w:rPr>
      </w:pPr>
    </w:p>
    <w:p w14:paraId="7675AD8B" w14:textId="308C5839" w:rsidR="00B7475A" w:rsidRPr="00CA4665" w:rsidRDefault="006E440C" w:rsidP="00ED0E9B">
      <w:pPr>
        <w:contextualSpacing/>
        <w:rPr>
          <w:rFonts w:ascii="HanWangMingBlack" w:eastAsia="HanWangMingBlack" w:hAnsi="Songti SC" w:hint="eastAsia"/>
          <w:b/>
          <w:bCs/>
          <w:lang w:eastAsia="zh-TW"/>
        </w:rPr>
      </w:pPr>
      <w:r w:rsidRPr="00FB0C48">
        <w:rPr>
          <w:rFonts w:ascii="HanWangMingBlack" w:eastAsia="HanWangMingBlack" w:hAnsi="Songti SC" w:hint="eastAsia"/>
          <w:b/>
          <w:bCs/>
          <w:lang w:eastAsia="zh-TW"/>
        </w:rPr>
        <w:t>詩篇3與4的關係</w:t>
      </w:r>
      <w:r w:rsidRPr="009F7062">
        <w:rPr>
          <w:rFonts w:ascii="Songti SC" w:eastAsia="Songti SC" w:hAnsi="Songti SC" w:hint="eastAsia"/>
          <w:b/>
          <w:bCs/>
          <w:lang w:eastAsia="zh-TW"/>
        </w:rPr>
        <w:t>。</w:t>
      </w:r>
      <w:r w:rsidR="006159C2">
        <w:rPr>
          <w:rFonts w:ascii="Songti SC" w:eastAsia="Songti SC" w:hAnsi="Songti SC" w:hint="eastAsia"/>
          <w:b/>
          <w:bCs/>
          <w:lang w:eastAsia="zh-TW"/>
        </w:rPr>
        <w:t>詩篇3和4都是哀傷詩篇。</w:t>
      </w:r>
      <w:r w:rsidR="00646199">
        <w:rPr>
          <w:rFonts w:ascii="Songti SC" w:eastAsia="Songti SC" w:hAnsi="Songti SC" w:hint="eastAsia"/>
          <w:b/>
          <w:bCs/>
          <w:lang w:eastAsia="zh-TW"/>
        </w:rPr>
        <w:t>詩篇3被新約早期教會的修道士用來作早晨公眾敬拜</w:t>
      </w:r>
      <w:r w:rsidR="009C64D8">
        <w:rPr>
          <w:rFonts w:ascii="Songti SC" w:eastAsia="Songti SC" w:hAnsi="Songti SC" w:hint="eastAsia"/>
          <w:b/>
          <w:bCs/>
          <w:lang w:eastAsia="zh-TW"/>
        </w:rPr>
        <w:t>唱的詩篇</w:t>
      </w:r>
      <w:r w:rsidR="00646199">
        <w:rPr>
          <w:rFonts w:ascii="Songti SC" w:eastAsia="Songti SC" w:hAnsi="Songti SC" w:hint="eastAsia"/>
          <w:b/>
          <w:bCs/>
          <w:lang w:eastAsia="zh-TW"/>
        </w:rPr>
        <w:t>。詩篇4則被用來作為晚上公眾敬拜</w:t>
      </w:r>
      <w:r w:rsidR="009C64D8">
        <w:rPr>
          <w:rFonts w:ascii="Songti SC" w:eastAsia="Songti SC" w:hAnsi="Songti SC" w:hint="eastAsia"/>
          <w:b/>
          <w:bCs/>
          <w:lang w:eastAsia="zh-TW"/>
        </w:rPr>
        <w:t>時唱的詩篇</w:t>
      </w:r>
      <w:r w:rsidR="00B7475A" w:rsidRPr="009F7062">
        <w:rPr>
          <w:rFonts w:ascii="Songti SC" w:eastAsia="Songti SC" w:hAnsi="Songti SC" w:hint="eastAsia"/>
          <w:b/>
          <w:bCs/>
          <w:lang w:eastAsia="zh-TW"/>
        </w:rPr>
        <w:t>。</w:t>
      </w:r>
      <w:r w:rsidR="00A25785" w:rsidRPr="009F7062">
        <w:rPr>
          <w:rFonts w:ascii="Songti SC" w:eastAsia="Songti SC" w:hAnsi="Songti SC" w:hint="eastAsia"/>
          <w:b/>
          <w:bCs/>
          <w:lang w:eastAsia="zh-TW"/>
        </w:rPr>
        <w:t xml:space="preserve"> </w:t>
      </w:r>
      <w:r w:rsidR="00CA4665">
        <w:rPr>
          <w:rFonts w:ascii="Songti SC" w:eastAsia="Songti SC" w:hAnsi="Songti SC" w:hint="eastAsia"/>
          <w:b/>
          <w:bCs/>
          <w:lang w:eastAsia="zh-TW"/>
        </w:rPr>
        <w:t>這兩篇詩篇講到</w:t>
      </w:r>
      <w:r w:rsidR="00CA4665">
        <w:rPr>
          <w:rFonts w:ascii="Songti SC" w:eastAsia="Songti SC" w:hAnsi="Songti SC" w:hint="eastAsia"/>
          <w:b/>
          <w:bCs/>
          <w:lang w:eastAsia="zh-TW"/>
        </w:rPr>
        <w:lastRenderedPageBreak/>
        <w:t>神百姓日常生活中共同的經歷。</w:t>
      </w:r>
      <w:r w:rsidR="009C64D8">
        <w:rPr>
          <w:rFonts w:ascii="Songti SC" w:eastAsia="Songti SC" w:hAnsi="Songti SC" w:hint="eastAsia"/>
          <w:b/>
          <w:bCs/>
          <w:lang w:eastAsia="zh-TW"/>
        </w:rPr>
        <w:t>詩篇3和4，</w:t>
      </w:r>
      <w:r w:rsidR="00CA4665">
        <w:rPr>
          <w:rFonts w:ascii="Songti SC" w:eastAsia="Songti SC" w:hAnsi="Songti SC" w:hint="eastAsia"/>
          <w:b/>
          <w:bCs/>
          <w:lang w:eastAsia="zh-TW"/>
        </w:rPr>
        <w:t>都</w:t>
      </w:r>
      <w:r w:rsidR="009C64D8">
        <w:rPr>
          <w:rFonts w:ascii="Songti SC" w:eastAsia="Songti SC" w:hAnsi="Songti SC" w:hint="eastAsia"/>
          <w:b/>
          <w:bCs/>
          <w:lang w:eastAsia="zh-TW"/>
        </w:rPr>
        <w:t>延續了詩篇1 中</w:t>
      </w:r>
      <w:r w:rsidR="00DA6512">
        <w:rPr>
          <w:rFonts w:ascii="Songti SC" w:eastAsia="Songti SC" w:hAnsi="Songti SC" w:hint="eastAsia"/>
          <w:b/>
          <w:bCs/>
          <w:lang w:eastAsia="zh-TW"/>
        </w:rPr>
        <w:t>蒙福的人，</w:t>
      </w:r>
      <w:r w:rsidR="00CA4665">
        <w:rPr>
          <w:rFonts w:ascii="Songti SC" w:eastAsia="Songti SC" w:hAnsi="Songti SC" w:hint="eastAsia"/>
          <w:b/>
          <w:bCs/>
          <w:lang w:eastAsia="zh-TW"/>
        </w:rPr>
        <w:t>「他要</w:t>
      </w:r>
      <w:r w:rsidR="00DA6512">
        <w:rPr>
          <w:rFonts w:ascii="Songti SC" w:eastAsia="Songti SC" w:hAnsi="Songti SC" w:hint="eastAsia"/>
          <w:b/>
          <w:bCs/>
          <w:lang w:eastAsia="zh-TW"/>
        </w:rPr>
        <w:t>像一顆樹被栽在溪水旁</w:t>
      </w:r>
      <w:r w:rsidR="00CA4665">
        <w:rPr>
          <w:rFonts w:ascii="Songti SC" w:eastAsia="Songti SC" w:hAnsi="Songti SC" w:hint="eastAsia"/>
          <w:b/>
          <w:bCs/>
          <w:lang w:eastAsia="zh-TW"/>
        </w:rPr>
        <w:t>，按時候結果子，葉子也不枯乾，凡他所做的盡都順利」。</w:t>
      </w:r>
      <w:r w:rsidR="00454401">
        <w:rPr>
          <w:rFonts w:ascii="Songti SC" w:eastAsia="Songti SC" w:hAnsi="Songti SC" w:hint="eastAsia"/>
          <w:b/>
          <w:bCs/>
          <w:lang w:eastAsia="zh-TW"/>
        </w:rPr>
        <w:t>我們曾經一起思想過</w:t>
      </w:r>
      <w:r w:rsidR="00CA4665">
        <w:rPr>
          <w:rFonts w:ascii="Songti SC" w:eastAsia="Songti SC" w:hAnsi="Songti SC" w:hint="eastAsia"/>
          <w:b/>
          <w:bCs/>
          <w:lang w:eastAsia="zh-TW"/>
        </w:rPr>
        <w:t>詩篇3</w:t>
      </w:r>
      <w:r w:rsidR="00454401">
        <w:rPr>
          <w:rFonts w:ascii="Songti SC" w:eastAsia="Songti SC" w:hAnsi="Songti SC" w:hint="eastAsia"/>
          <w:b/>
          <w:bCs/>
          <w:lang w:eastAsia="zh-TW"/>
        </w:rPr>
        <w:t>，</w:t>
      </w:r>
      <w:r w:rsidR="00CA4665">
        <w:rPr>
          <w:rFonts w:ascii="Songti SC" w:eastAsia="Songti SC" w:hAnsi="Songti SC" w:hint="eastAsia"/>
          <w:b/>
          <w:bCs/>
          <w:lang w:eastAsia="zh-TW"/>
        </w:rPr>
        <w:t>講到真正的信心</w:t>
      </w:r>
      <w:r w:rsidR="00454401">
        <w:rPr>
          <w:rFonts w:ascii="Songti SC" w:eastAsia="Songti SC" w:hAnsi="Songti SC" w:hint="eastAsia"/>
          <w:b/>
          <w:bCs/>
          <w:lang w:eastAsia="zh-TW"/>
        </w:rPr>
        <w:t>建立在對神聖約的應許的理解上，並且被神所眷顧和保守的經歷所堅固。今天我們要來思想詩篇4，並且看到詩篇4的中心思想是：</w:t>
      </w:r>
    </w:p>
    <w:p w14:paraId="4639B4C4" w14:textId="77777777" w:rsidR="00CA4665" w:rsidRDefault="00CA4665" w:rsidP="00CA4665">
      <w:pPr>
        <w:jc w:val="both"/>
        <w:rPr>
          <w:rFonts w:ascii="HanWangMingBlack" w:eastAsia="HanWangMingBlack" w:hAnsi="Songti SC" w:hint="eastAsia"/>
          <w:b/>
          <w:bCs/>
          <w:lang w:eastAsia="zh-TW"/>
        </w:rPr>
      </w:pPr>
    </w:p>
    <w:p w14:paraId="4586F6C4" w14:textId="442EFE33" w:rsidR="00CA4665" w:rsidRPr="00CA4665" w:rsidRDefault="00CA4665" w:rsidP="00CA4665">
      <w:pPr>
        <w:pStyle w:val="ListParagraph"/>
        <w:numPr>
          <w:ilvl w:val="0"/>
          <w:numId w:val="4"/>
        </w:numPr>
        <w:jc w:val="both"/>
        <w:rPr>
          <w:rFonts w:ascii="Songti SC" w:eastAsia="Songti SC" w:hAnsi="Songti SC"/>
          <w:b/>
          <w:bCs/>
          <w:lang w:eastAsia="zh-TW"/>
        </w:rPr>
      </w:pPr>
      <w:r w:rsidRPr="00CA4665">
        <w:rPr>
          <w:rFonts w:ascii="HanWangMingBlack" w:eastAsia="HanWangMingBlack" w:hAnsi="Songti SC" w:hint="eastAsia"/>
          <w:b/>
          <w:bCs/>
          <w:lang w:eastAsia="zh-TW"/>
        </w:rPr>
        <w:t>中心思想</w:t>
      </w:r>
      <w:r w:rsidRPr="00CA4665">
        <w:rPr>
          <w:rFonts w:ascii="Songti SC" w:eastAsia="Songti SC" w:hAnsi="Songti SC" w:hint="eastAsia"/>
          <w:b/>
          <w:bCs/>
          <w:lang w:eastAsia="zh-TW"/>
        </w:rPr>
        <w:t>：</w:t>
      </w:r>
      <w:r w:rsidRPr="00454401">
        <w:rPr>
          <w:rFonts w:ascii="HanWangMingBlack" w:eastAsia="HanWangMingBlack" w:hAnsi="Songti SC" w:hint="eastAsia"/>
          <w:b/>
          <w:bCs/>
          <w:lang w:eastAsia="zh-TW"/>
        </w:rPr>
        <w:t>真正的信心</w:t>
      </w:r>
      <w:r w:rsidR="00454401" w:rsidRPr="00454401">
        <w:rPr>
          <w:rFonts w:ascii="HanWangMingBlack" w:eastAsia="HanWangMingBlack" w:hAnsi="Songti SC" w:hint="eastAsia"/>
          <w:b/>
          <w:bCs/>
          <w:lang w:eastAsia="zh-TW"/>
        </w:rPr>
        <w:t>在試煉中</w:t>
      </w:r>
      <w:r w:rsidRPr="00454401">
        <w:rPr>
          <w:rFonts w:ascii="HanWangMingBlack" w:eastAsia="HanWangMingBlack" w:hAnsi="Songti SC" w:hint="eastAsia"/>
          <w:b/>
          <w:bCs/>
          <w:lang w:eastAsia="zh-TW"/>
        </w:rPr>
        <w:t>「與基督聯合」結出平安的果子。</w:t>
      </w:r>
    </w:p>
    <w:p w14:paraId="55684869" w14:textId="77777777" w:rsidR="006E440C" w:rsidRDefault="006E440C" w:rsidP="009F7062">
      <w:pPr>
        <w:contextualSpacing/>
        <w:jc w:val="both"/>
        <w:rPr>
          <w:rFonts w:ascii="Songti SC" w:eastAsia="Songti SC" w:hAnsi="Songti SC" w:hint="eastAsia"/>
          <w:b/>
          <w:bCs/>
          <w:lang w:eastAsia="zh-TW"/>
        </w:rPr>
      </w:pPr>
    </w:p>
    <w:p w14:paraId="255DEE42" w14:textId="12A5549F" w:rsidR="00454401" w:rsidRDefault="00454401" w:rsidP="009F7062">
      <w:pPr>
        <w:contextualSpacing/>
        <w:jc w:val="both"/>
        <w:rPr>
          <w:rFonts w:ascii="Songti SC" w:eastAsia="Songti SC" w:hAnsi="Songti SC" w:hint="eastAsia"/>
          <w:b/>
          <w:bCs/>
          <w:lang w:eastAsia="zh-TW"/>
        </w:rPr>
      </w:pPr>
      <w:r>
        <w:rPr>
          <w:rFonts w:ascii="Songti SC" w:eastAsia="Songti SC" w:hAnsi="Songti SC" w:hint="eastAsia"/>
          <w:b/>
          <w:bCs/>
          <w:lang w:eastAsia="zh-TW"/>
        </w:rPr>
        <w:t>詩篇4的標題告訴我們，大衛作為中保君王受到神的命令作詩歌為聖殿敬拜所用</w:t>
      </w:r>
      <w:r w:rsidRPr="009F7062">
        <w:rPr>
          <w:rFonts w:ascii="Songti SC" w:eastAsia="Songti SC" w:hAnsi="Songti SC" w:hint="eastAsia"/>
          <w:b/>
          <w:bCs/>
          <w:lang w:eastAsia="zh-TW"/>
        </w:rPr>
        <w:t>（代上6:31-32；15:16-22；25:1-7）</w:t>
      </w:r>
      <w:r>
        <w:rPr>
          <w:rFonts w:ascii="Songti SC" w:eastAsia="Songti SC" w:hAnsi="Songti SC" w:hint="eastAsia"/>
          <w:b/>
          <w:bCs/>
          <w:lang w:eastAsia="zh-TW"/>
        </w:rPr>
        <w:t>，把他的禱告譜上旋律，教導他的百姓如何按照純正的教義禱告；教導他的百姓如何在神引導他們進入的試煉中，結出聖靈的果子。</w:t>
      </w:r>
    </w:p>
    <w:p w14:paraId="07599492" w14:textId="325F11DC" w:rsidR="00454401" w:rsidRPr="00454401" w:rsidRDefault="008C3AF6" w:rsidP="009F7062">
      <w:pPr>
        <w:contextualSpacing/>
        <w:jc w:val="both"/>
        <w:rPr>
          <w:rFonts w:ascii="Songti SC" w:eastAsia="Songti SC" w:hAnsi="Songti SC" w:hint="eastAsia"/>
          <w:b/>
          <w:bCs/>
          <w:lang w:eastAsia="zh-TW"/>
        </w:rPr>
      </w:pPr>
      <w:r>
        <w:rPr>
          <w:rFonts w:ascii="Songti SC" w:eastAsia="Songti SC" w:hAnsi="Songti SC" w:hint="eastAsia"/>
          <w:b/>
          <w:bCs/>
          <w:lang w:eastAsia="zh-TW"/>
        </w:rPr>
        <w:t xml:space="preserve"> </w:t>
      </w:r>
    </w:p>
    <w:p w14:paraId="1CAECA80" w14:textId="77777777" w:rsidR="006E440C" w:rsidRPr="00CA4665" w:rsidRDefault="006E440C" w:rsidP="00CA4665">
      <w:pPr>
        <w:pStyle w:val="ListParagraph"/>
        <w:numPr>
          <w:ilvl w:val="0"/>
          <w:numId w:val="4"/>
        </w:numPr>
        <w:jc w:val="both"/>
        <w:rPr>
          <w:rFonts w:ascii="HanWangMingBlack" w:eastAsia="HanWangMingBlack" w:hAnsi="Songti SC" w:hint="eastAsia"/>
          <w:b/>
          <w:bCs/>
          <w:lang w:eastAsia="zh-TW"/>
        </w:rPr>
      </w:pPr>
      <w:r w:rsidRPr="00CA4665">
        <w:rPr>
          <w:rFonts w:ascii="HanWangMingBlack" w:eastAsia="HanWangMingBlack" w:hAnsi="Songti SC" w:hint="eastAsia"/>
          <w:b/>
          <w:bCs/>
          <w:lang w:eastAsia="zh-TW"/>
        </w:rPr>
        <w:t>背景：</w:t>
      </w:r>
    </w:p>
    <w:p w14:paraId="437F60FC" w14:textId="7EB816C3" w:rsidR="00253BD7" w:rsidRPr="009F7062" w:rsidRDefault="00253BD7" w:rsidP="009F7062">
      <w:pPr>
        <w:pStyle w:val="ListParagraph"/>
        <w:ind w:left="0"/>
        <w:jc w:val="both"/>
        <w:rPr>
          <w:rFonts w:ascii="Songti SC" w:eastAsia="Songti SC" w:hAnsi="Songti SC"/>
          <w:b/>
          <w:bCs/>
          <w:lang w:eastAsia="zh-TW"/>
        </w:rPr>
      </w:pPr>
      <w:r w:rsidRPr="00E23889">
        <w:rPr>
          <w:rFonts w:ascii="HanWangMingBlack" w:eastAsia="HanWangMingBlack" w:hAnsi="Songti SC" w:hint="eastAsia"/>
          <w:b/>
          <w:bCs/>
          <w:lang w:eastAsia="zh-TW"/>
        </w:rPr>
        <w:t>不同的解釋</w:t>
      </w:r>
      <w:r w:rsidRPr="009F7062">
        <w:rPr>
          <w:rFonts w:ascii="Songti SC" w:eastAsia="Songti SC" w:hAnsi="Songti SC" w:hint="eastAsia"/>
          <w:b/>
          <w:bCs/>
          <w:lang w:eastAsia="zh-TW"/>
        </w:rPr>
        <w:t>。</w:t>
      </w:r>
      <w:r w:rsidR="00E23889">
        <w:rPr>
          <w:rFonts w:ascii="Songti SC" w:eastAsia="Songti SC" w:hAnsi="Songti SC" w:hint="eastAsia"/>
          <w:b/>
          <w:bCs/>
          <w:lang w:eastAsia="zh-TW"/>
        </w:rPr>
        <w:t>解經家們有不同的解釋，一些學者</w:t>
      </w:r>
      <w:r w:rsidR="00B84A61" w:rsidRPr="009F7062">
        <w:rPr>
          <w:rFonts w:ascii="Songti SC" w:eastAsia="Songti SC" w:hAnsi="Songti SC" w:hint="eastAsia"/>
          <w:b/>
          <w:bCs/>
          <w:lang w:eastAsia="zh-TW"/>
        </w:rPr>
        <w:t>從經文的本身用詞（第6節的好處）和用語（第7節的豐收五穀新酒），</w:t>
      </w:r>
      <w:r w:rsidR="00E23889">
        <w:rPr>
          <w:rFonts w:ascii="Songti SC" w:eastAsia="Songti SC" w:hAnsi="Songti SC" w:hint="eastAsia"/>
          <w:b/>
          <w:bCs/>
          <w:lang w:eastAsia="zh-TW"/>
        </w:rPr>
        <w:t>認為經文的背景</w:t>
      </w:r>
      <w:r w:rsidR="00B84A61" w:rsidRPr="009F7062">
        <w:rPr>
          <w:rFonts w:ascii="Songti SC" w:eastAsia="Songti SC" w:hAnsi="Songti SC" w:hint="eastAsia"/>
          <w:b/>
          <w:bCs/>
          <w:lang w:eastAsia="zh-TW"/>
        </w:rPr>
        <w:t>是以色</w:t>
      </w:r>
      <w:r w:rsidR="00E23889">
        <w:rPr>
          <w:rFonts w:ascii="Songti SC" w:eastAsia="Songti SC" w:hAnsi="Songti SC" w:hint="eastAsia"/>
          <w:b/>
          <w:bCs/>
          <w:lang w:eastAsia="zh-TW"/>
        </w:rPr>
        <w:t>列國處在乾旱的時期。上流社會的人懷疑君王禱告的能力，因此，叛離</w:t>
      </w:r>
      <w:r w:rsidR="002F3B19">
        <w:rPr>
          <w:rFonts w:ascii="Songti SC" w:eastAsia="Songti SC" w:hAnsi="Songti SC" w:hint="eastAsia"/>
          <w:b/>
          <w:bCs/>
          <w:lang w:eastAsia="zh-TW"/>
        </w:rPr>
        <w:t>君王的統治，</w:t>
      </w:r>
      <w:r w:rsidR="00E23889">
        <w:rPr>
          <w:rFonts w:ascii="Songti SC" w:eastAsia="Songti SC" w:hAnsi="Songti SC" w:hint="eastAsia"/>
          <w:b/>
          <w:bCs/>
          <w:lang w:eastAsia="zh-TW"/>
        </w:rPr>
        <w:t>尋求外邦人所拜的偶像假神。</w:t>
      </w:r>
    </w:p>
    <w:p w14:paraId="778A568F" w14:textId="77777777" w:rsidR="00B84A61" w:rsidRPr="009F7062" w:rsidRDefault="00B84A61" w:rsidP="009F7062">
      <w:pPr>
        <w:pStyle w:val="ListParagraph"/>
        <w:ind w:left="0"/>
        <w:jc w:val="both"/>
        <w:rPr>
          <w:rFonts w:ascii="Songti SC" w:eastAsia="Songti SC" w:hAnsi="Songti SC"/>
          <w:b/>
          <w:bCs/>
          <w:lang w:eastAsia="zh-TW"/>
        </w:rPr>
      </w:pPr>
    </w:p>
    <w:p w14:paraId="783DD779" w14:textId="6A6C1EF1" w:rsidR="006E440C" w:rsidRPr="009F7062" w:rsidRDefault="00253BD7" w:rsidP="009F7062">
      <w:pPr>
        <w:pStyle w:val="ListParagraph"/>
        <w:ind w:left="0"/>
        <w:jc w:val="both"/>
        <w:rPr>
          <w:rFonts w:ascii="Songti SC" w:eastAsia="Songti SC" w:hAnsi="Songti SC"/>
          <w:b/>
          <w:bCs/>
          <w:lang w:eastAsia="zh-TW"/>
        </w:rPr>
      </w:pPr>
      <w:r w:rsidRPr="004E1F38">
        <w:rPr>
          <w:rFonts w:ascii="HanWangMingBlack" w:eastAsia="HanWangMingBlack" w:hAnsi="Songti SC" w:hint="eastAsia"/>
          <w:b/>
          <w:bCs/>
          <w:lang w:eastAsia="zh-TW"/>
        </w:rPr>
        <w:t>乾旱。</w:t>
      </w:r>
      <w:r w:rsidRPr="009F7062">
        <w:rPr>
          <w:rFonts w:ascii="Songti SC" w:eastAsia="Songti SC" w:hAnsi="Songti SC" w:hint="eastAsia"/>
          <w:b/>
          <w:bCs/>
          <w:lang w:eastAsia="zh-TW"/>
        </w:rPr>
        <w:t>雨和露水對農業社會的以色列人是非常重要的；神所揀選的國家</w:t>
      </w:r>
      <w:r w:rsidR="00905CF8" w:rsidRPr="009F7062">
        <w:rPr>
          <w:rFonts w:ascii="Songti SC" w:eastAsia="Songti SC" w:hAnsi="Songti SC" w:hint="eastAsia"/>
          <w:b/>
          <w:bCs/>
          <w:lang w:eastAsia="zh-TW"/>
        </w:rPr>
        <w:t>百姓的生存依靠天降下甘雨。雨水是神按照聖約賜給以色列人的祝福，其條件是他們必須遵行神的誡命。</w:t>
      </w:r>
    </w:p>
    <w:p w14:paraId="0D1BF0D8" w14:textId="406098A0" w:rsidR="00EE231F" w:rsidRPr="009F7062" w:rsidRDefault="002F3B19" w:rsidP="009F7062">
      <w:pPr>
        <w:contextualSpacing/>
        <w:jc w:val="both"/>
        <w:rPr>
          <w:rFonts w:ascii="Songti SC" w:eastAsia="Songti SC" w:hAnsi="Songti SC"/>
          <w:b/>
          <w:bCs/>
          <w:lang w:eastAsia="zh-TW"/>
        </w:rPr>
      </w:pPr>
      <w:r>
        <w:rPr>
          <w:rFonts w:ascii="Songti SC" w:eastAsia="Songti SC" w:hAnsi="Songti SC" w:hint="eastAsia"/>
          <w:b/>
          <w:bCs/>
          <w:lang w:eastAsia="zh-TW"/>
        </w:rPr>
        <w:t>申命記11章，</w:t>
      </w:r>
      <w:r w:rsidR="00EE231F" w:rsidRPr="009F7062">
        <w:rPr>
          <w:rFonts w:ascii="Songti SC" w:eastAsia="Songti SC" w:hAnsi="Songti SC"/>
          <w:b/>
          <w:bCs/>
          <w:vertAlign w:val="superscript"/>
          <w:lang w:eastAsia="zh-TW"/>
        </w:rPr>
        <w:t>13</w:t>
      </w:r>
      <w:r w:rsidR="00EE231F" w:rsidRPr="009F7062">
        <w:rPr>
          <w:rFonts w:ascii="Songti SC" w:eastAsia="Songti SC" w:hAnsi="Songti SC"/>
          <w:b/>
          <w:bCs/>
          <w:lang w:eastAsia="zh-TW"/>
        </w:rPr>
        <w:t xml:space="preserve"> 「</w:t>
      </w:r>
      <w:r w:rsidR="00EE231F" w:rsidRPr="002F3B19">
        <w:rPr>
          <w:rFonts w:ascii="Weibei SC" w:eastAsia="Weibei SC" w:hAnsi="Weibei SC"/>
          <w:b/>
          <w:bCs/>
          <w:lang w:eastAsia="zh-TW"/>
        </w:rPr>
        <w:t>你們若留意聽從我今日所吩咐的誡命，愛耶和華－你們的上帝，盡心盡性事奉他，</w:t>
      </w:r>
      <w:r w:rsidR="00EE231F" w:rsidRPr="002F3B19">
        <w:rPr>
          <w:rFonts w:ascii="Weibei SC" w:eastAsia="Weibei SC" w:hAnsi="Weibei SC"/>
          <w:b/>
          <w:bCs/>
          <w:vertAlign w:val="superscript"/>
          <w:lang w:eastAsia="zh-TW"/>
        </w:rPr>
        <w:t>14</w:t>
      </w:r>
      <w:r w:rsidR="00EE231F" w:rsidRPr="002F3B19">
        <w:rPr>
          <w:rFonts w:ascii="Weibei SC" w:eastAsia="Weibei SC" w:hAnsi="Weibei SC"/>
          <w:b/>
          <w:bCs/>
          <w:lang w:eastAsia="zh-TW"/>
        </w:rPr>
        <w:t xml:space="preserve"> 他</w:t>
      </w:r>
      <w:r w:rsidR="00EE231F" w:rsidRPr="002F3B19">
        <w:rPr>
          <w:rFonts w:ascii="Weibei SC" w:eastAsia="Weibei SC" w:hAnsi="Weibei SC"/>
          <w:b/>
          <w:bCs/>
          <w:vertAlign w:val="superscript"/>
          <w:lang w:eastAsia="zh-TW"/>
        </w:rPr>
        <w:t>*</w:t>
      </w:r>
      <w:r w:rsidR="00EE231F" w:rsidRPr="002F3B19">
        <w:rPr>
          <w:rFonts w:ascii="Weibei SC" w:eastAsia="Weibei SC" w:hAnsi="Weibei SC"/>
          <w:b/>
          <w:bCs/>
          <w:lang w:eastAsia="zh-TW"/>
        </w:rPr>
        <w:t>必按時降秋雨春雨在你們的地上，使你們可以收藏五榖、新酒，和油，</w:t>
      </w:r>
      <w:r w:rsidR="00EE231F" w:rsidRPr="002F3B19">
        <w:rPr>
          <w:rFonts w:ascii="Weibei SC" w:eastAsia="Weibei SC" w:hAnsi="Weibei SC"/>
          <w:b/>
          <w:bCs/>
          <w:vertAlign w:val="superscript"/>
          <w:lang w:eastAsia="zh-TW"/>
        </w:rPr>
        <w:t>15</w:t>
      </w:r>
      <w:r w:rsidR="00EE231F" w:rsidRPr="002F3B19">
        <w:rPr>
          <w:rFonts w:ascii="Weibei SC" w:eastAsia="Weibei SC" w:hAnsi="Weibei SC"/>
          <w:b/>
          <w:bCs/>
          <w:lang w:eastAsia="zh-TW"/>
        </w:rPr>
        <w:t xml:space="preserve"> 也必使你吃得飽足，並使田野為你的牲畜長草。</w:t>
      </w:r>
      <w:r w:rsidR="00EE231F" w:rsidRPr="002F3B19">
        <w:rPr>
          <w:rFonts w:ascii="Weibei SC" w:eastAsia="Weibei SC" w:hAnsi="Weibei SC"/>
          <w:b/>
          <w:bCs/>
          <w:vertAlign w:val="superscript"/>
          <w:lang w:eastAsia="zh-TW"/>
        </w:rPr>
        <w:t>16</w:t>
      </w:r>
      <w:r w:rsidR="00EE231F" w:rsidRPr="002F3B19">
        <w:rPr>
          <w:rFonts w:ascii="Weibei SC" w:eastAsia="Weibei SC" w:hAnsi="Weibei SC"/>
          <w:b/>
          <w:bCs/>
          <w:lang w:eastAsia="zh-TW"/>
        </w:rPr>
        <w:t xml:space="preserve"> 你們要謹慎，免得心中受迷惑，就偏離正路，去事奉敬拜別神。</w:t>
      </w:r>
      <w:r w:rsidR="00EE231F" w:rsidRPr="002F3B19">
        <w:rPr>
          <w:rFonts w:ascii="Weibei SC" w:eastAsia="Weibei SC" w:hAnsi="Weibei SC"/>
          <w:b/>
          <w:bCs/>
          <w:vertAlign w:val="superscript"/>
          <w:lang w:eastAsia="zh-TW"/>
        </w:rPr>
        <w:t>17</w:t>
      </w:r>
      <w:r w:rsidR="00EE231F" w:rsidRPr="002F3B19">
        <w:rPr>
          <w:rFonts w:ascii="Weibei SC" w:eastAsia="Weibei SC" w:hAnsi="Weibei SC"/>
          <w:b/>
          <w:bCs/>
          <w:lang w:eastAsia="zh-TW"/>
        </w:rPr>
        <w:t xml:space="preserve"> 耶和華的怒氣向你們發作，就使天閉塞不下雨，地也不出產，使你們在耶和華所賜給你們的美地上速速滅亡。</w:t>
      </w:r>
      <w:r w:rsidR="00EE231F" w:rsidRPr="009F7062">
        <w:rPr>
          <w:rFonts w:ascii="Songti SC" w:eastAsia="Songti SC" w:hAnsi="Songti SC" w:hint="eastAsia"/>
          <w:b/>
          <w:bCs/>
          <w:lang w:eastAsia="zh-TW"/>
        </w:rPr>
        <w:t>」</w:t>
      </w:r>
    </w:p>
    <w:p w14:paraId="03F339DB" w14:textId="54DAA76A" w:rsidR="00EE231F" w:rsidRPr="009F7062" w:rsidRDefault="00EE231F" w:rsidP="009F7062">
      <w:pPr>
        <w:pStyle w:val="ListParagraph"/>
        <w:ind w:left="0"/>
        <w:jc w:val="both"/>
        <w:rPr>
          <w:rFonts w:ascii="Songti SC" w:eastAsia="Songti SC" w:hAnsi="Songti SC"/>
          <w:b/>
          <w:bCs/>
          <w:lang w:eastAsia="zh-TW"/>
        </w:rPr>
      </w:pPr>
      <w:r w:rsidRPr="009F7062">
        <w:rPr>
          <w:rFonts w:ascii="Songti SC" w:eastAsia="Songti SC" w:hAnsi="Songti SC"/>
          <w:b/>
          <w:bCs/>
          <w:lang w:eastAsia="zh-TW"/>
        </w:rPr>
        <w:t> </w:t>
      </w:r>
    </w:p>
    <w:p w14:paraId="10867C10" w14:textId="54CC17BA" w:rsidR="00886A82" w:rsidRPr="009F7062" w:rsidRDefault="00540FE5" w:rsidP="009F7062">
      <w:pPr>
        <w:contextualSpacing/>
        <w:jc w:val="both"/>
        <w:rPr>
          <w:rFonts w:ascii="Songti SC" w:eastAsia="Songti SC" w:hAnsi="Songti SC"/>
          <w:b/>
          <w:bCs/>
          <w:lang w:eastAsia="zh-TW"/>
        </w:rPr>
      </w:pPr>
      <w:r w:rsidRPr="009F7062">
        <w:rPr>
          <w:rFonts w:ascii="Songti SC" w:eastAsia="Songti SC" w:hAnsi="Songti SC" w:hint="eastAsia"/>
          <w:b/>
          <w:bCs/>
          <w:lang w:eastAsia="zh-TW"/>
        </w:rPr>
        <w:t>王上8:35-36，</w:t>
      </w:r>
      <w:r w:rsidRPr="009F7062">
        <w:rPr>
          <w:rFonts w:ascii="Songti SC" w:eastAsia="Songti SC" w:hAnsi="Songti SC"/>
          <w:b/>
          <w:bCs/>
          <w:vertAlign w:val="superscript"/>
          <w:lang w:eastAsia="zh-TW"/>
        </w:rPr>
        <w:t>35</w:t>
      </w:r>
      <w:r w:rsidRPr="009F7062">
        <w:rPr>
          <w:rFonts w:ascii="Songti SC" w:eastAsia="Songti SC" w:hAnsi="Songti SC"/>
          <w:b/>
          <w:bCs/>
          <w:lang w:eastAsia="zh-TW"/>
        </w:rPr>
        <w:t xml:space="preserve"> 「</w:t>
      </w:r>
      <w:r w:rsidRPr="002F3B19">
        <w:rPr>
          <w:rFonts w:ascii="Weibei SC" w:eastAsia="Weibei SC" w:hAnsi="Weibei SC"/>
          <w:b/>
          <w:bCs/>
          <w:lang w:eastAsia="zh-TW"/>
        </w:rPr>
        <w:t>你的民因得罪你，你懲罰他們，使天閉塞不下雨；他們若向此處禱告，承認你的名，離開他們的罪，</w:t>
      </w:r>
      <w:r w:rsidRPr="002F3B19">
        <w:rPr>
          <w:rFonts w:ascii="Weibei SC" w:eastAsia="Weibei SC" w:hAnsi="Weibei SC"/>
          <w:b/>
          <w:bCs/>
          <w:vertAlign w:val="superscript"/>
          <w:lang w:eastAsia="zh-TW"/>
        </w:rPr>
        <w:t>36</w:t>
      </w:r>
      <w:r w:rsidRPr="002F3B19">
        <w:rPr>
          <w:rFonts w:ascii="Weibei SC" w:eastAsia="Weibei SC" w:hAnsi="Weibei SC"/>
          <w:b/>
          <w:bCs/>
          <w:lang w:eastAsia="zh-TW"/>
        </w:rPr>
        <w:t xml:space="preserve"> 求你在天上垂聽，赦免你僕人以色列民的罪，將當行的善道指教他們，且降雨在你的地，就是你賜給你民為業之地。」</w:t>
      </w:r>
      <w:r w:rsidRPr="002F3B19">
        <w:rPr>
          <w:rFonts w:ascii="Weibei SC" w:eastAsia="Weibei SC" w:hAnsi="Weibei SC" w:hint="eastAsia"/>
          <w:b/>
          <w:bCs/>
          <w:lang w:eastAsia="zh-TW"/>
        </w:rPr>
        <w:t>以色列的受膏君王，帶領他的百姓在乾旱的時候祈求神降雨</w:t>
      </w:r>
      <w:r w:rsidR="00886A82" w:rsidRPr="009F7062">
        <w:rPr>
          <w:rFonts w:ascii="Songti SC" w:eastAsia="Songti SC" w:hAnsi="Songti SC" w:hint="eastAsia"/>
          <w:b/>
          <w:bCs/>
          <w:lang w:eastAsia="zh-TW"/>
        </w:rPr>
        <w:t>。</w:t>
      </w:r>
      <w:r w:rsidR="002F3B19">
        <w:rPr>
          <w:rFonts w:ascii="Songti SC" w:eastAsia="Songti SC" w:hAnsi="Songti SC" w:hint="eastAsia"/>
          <w:b/>
          <w:bCs/>
          <w:lang w:eastAsia="zh-TW"/>
        </w:rPr>
        <w:t>」</w:t>
      </w:r>
    </w:p>
    <w:p w14:paraId="759B2BF9" w14:textId="77777777" w:rsidR="00886A82" w:rsidRPr="009F7062" w:rsidRDefault="00886A82" w:rsidP="009F7062">
      <w:pPr>
        <w:contextualSpacing/>
        <w:jc w:val="both"/>
        <w:rPr>
          <w:rFonts w:ascii="Songti SC" w:eastAsia="Songti SC" w:hAnsi="Songti SC"/>
          <w:b/>
          <w:bCs/>
          <w:lang w:eastAsia="zh-TW"/>
        </w:rPr>
      </w:pPr>
    </w:p>
    <w:p w14:paraId="5D3DDBAE" w14:textId="4D39D6EE" w:rsidR="00540FE5" w:rsidRPr="009F7062" w:rsidRDefault="00886A82" w:rsidP="009F7062">
      <w:pPr>
        <w:contextualSpacing/>
        <w:jc w:val="both"/>
        <w:rPr>
          <w:rFonts w:ascii="Songti SC" w:eastAsia="Songti SC" w:hAnsi="Songti SC"/>
          <w:b/>
          <w:bCs/>
          <w:lang w:eastAsia="zh-TW"/>
        </w:rPr>
      </w:pPr>
      <w:r w:rsidRPr="009F7062">
        <w:rPr>
          <w:rFonts w:ascii="Songti SC" w:eastAsia="Songti SC" w:hAnsi="Songti SC" w:hint="eastAsia"/>
          <w:b/>
          <w:bCs/>
          <w:lang w:eastAsia="zh-TW"/>
        </w:rPr>
        <w:lastRenderedPageBreak/>
        <w:t>乾旱使得大衛陷入了另外的危機：他的君王</w:t>
      </w:r>
      <w:r w:rsidR="00093475" w:rsidRPr="009F7062">
        <w:rPr>
          <w:rFonts w:ascii="Songti SC" w:eastAsia="Songti SC" w:hAnsi="Songti SC" w:hint="eastAsia"/>
          <w:b/>
          <w:bCs/>
          <w:lang w:eastAsia="zh-TW"/>
        </w:rPr>
        <w:t>權柄和</w:t>
      </w:r>
      <w:r w:rsidRPr="009F7062">
        <w:rPr>
          <w:rFonts w:ascii="Songti SC" w:eastAsia="Songti SC" w:hAnsi="Songti SC" w:hint="eastAsia"/>
          <w:b/>
          <w:bCs/>
          <w:lang w:eastAsia="zh-TW"/>
        </w:rPr>
        <w:t>能力受到懷疑，撒母耳記21章所記錄的3年的饑荒</w:t>
      </w:r>
      <w:r w:rsidR="005E4BEF" w:rsidRPr="009F7062">
        <w:rPr>
          <w:rFonts w:ascii="Songti SC" w:eastAsia="Songti SC" w:hAnsi="Songti SC" w:hint="eastAsia"/>
          <w:b/>
          <w:bCs/>
          <w:lang w:eastAsia="zh-TW"/>
        </w:rPr>
        <w:t>，使得以色列人中許多富有的人轉向外邦神祈求</w:t>
      </w:r>
      <w:r w:rsidR="00677BEE" w:rsidRPr="009F7062">
        <w:rPr>
          <w:rFonts w:ascii="Songti SC" w:eastAsia="Songti SC" w:hAnsi="Songti SC" w:hint="eastAsia"/>
          <w:b/>
          <w:bCs/>
          <w:lang w:eastAsia="zh-TW"/>
        </w:rPr>
        <w:t>，向巴力親嘴（王上19:18）</w:t>
      </w:r>
      <w:r w:rsidR="005E4BEF" w:rsidRPr="009F7062">
        <w:rPr>
          <w:rFonts w:ascii="Songti SC" w:eastAsia="Songti SC" w:hAnsi="Songti SC" w:hint="eastAsia"/>
          <w:b/>
          <w:bCs/>
          <w:lang w:eastAsia="zh-TW"/>
        </w:rPr>
        <w:t>。</w:t>
      </w:r>
      <w:r w:rsidR="00A009CA" w:rsidRPr="009F7062">
        <w:rPr>
          <w:rFonts w:ascii="Songti SC" w:eastAsia="Songti SC" w:hAnsi="Songti SC" w:hint="eastAsia"/>
          <w:b/>
          <w:bCs/>
          <w:lang w:eastAsia="zh-TW"/>
        </w:rPr>
        <w:t>在乾旱的危機來臨時，這些人懷疑神對大衛的應許，懷疑大衛禱告的能力。</w:t>
      </w:r>
      <w:r w:rsidR="002F3B19">
        <w:rPr>
          <w:rFonts w:ascii="Songti SC" w:eastAsia="Songti SC" w:hAnsi="Songti SC" w:hint="eastAsia"/>
          <w:b/>
          <w:bCs/>
          <w:lang w:eastAsia="zh-TW"/>
        </w:rPr>
        <w:t>今天，我們幾乎不會有乾旱危害到生活的問題，神不會藉著乾旱試煉我們，我們要如何從詩篇4學習到福音的原則呢？</w:t>
      </w:r>
    </w:p>
    <w:p w14:paraId="0906AB36" w14:textId="77777777" w:rsidR="00B020F3" w:rsidRPr="009F7062" w:rsidRDefault="00B020F3" w:rsidP="009F7062">
      <w:pPr>
        <w:pStyle w:val="ListParagraph"/>
        <w:ind w:left="0"/>
        <w:jc w:val="both"/>
        <w:rPr>
          <w:rFonts w:ascii="Songti SC" w:eastAsia="Songti SC" w:hAnsi="Songti SC"/>
          <w:b/>
          <w:bCs/>
          <w:lang w:eastAsia="zh-TW"/>
        </w:rPr>
      </w:pPr>
    </w:p>
    <w:p w14:paraId="5F8446AC" w14:textId="55C6C9B1" w:rsidR="000C376F" w:rsidRDefault="002F3B19" w:rsidP="009F7062">
      <w:pPr>
        <w:pStyle w:val="ListParagraph"/>
        <w:ind w:left="0"/>
        <w:jc w:val="both"/>
        <w:rPr>
          <w:rFonts w:ascii="Songti SC" w:eastAsia="Songti SC" w:hAnsi="Songti SC" w:hint="eastAsia"/>
          <w:b/>
          <w:bCs/>
          <w:lang w:eastAsia="zh-TW"/>
        </w:rPr>
      </w:pPr>
      <w:r>
        <w:rPr>
          <w:rFonts w:ascii="HanWangMingBlack" w:eastAsia="HanWangMingBlack" w:hAnsi="Songti SC" w:hint="eastAsia"/>
          <w:b/>
          <w:bCs/>
          <w:lang w:eastAsia="zh-TW"/>
        </w:rPr>
        <w:t>解釋</w:t>
      </w:r>
      <w:r w:rsidR="000C376F" w:rsidRPr="002F3B19">
        <w:rPr>
          <w:rFonts w:ascii="HanWangMingBlack" w:eastAsia="HanWangMingBlack" w:hAnsi="Songti SC" w:hint="eastAsia"/>
          <w:b/>
          <w:bCs/>
          <w:lang w:eastAsia="zh-TW"/>
        </w:rPr>
        <w:t>關鍵</w:t>
      </w:r>
      <w:r w:rsidR="000C376F" w:rsidRPr="009F7062">
        <w:rPr>
          <w:rFonts w:ascii="Songti SC" w:eastAsia="Songti SC" w:hAnsi="Songti SC" w:hint="eastAsia"/>
          <w:b/>
          <w:bCs/>
          <w:lang w:eastAsia="zh-TW"/>
        </w:rPr>
        <w:t>。</w:t>
      </w:r>
      <w:r>
        <w:rPr>
          <w:rFonts w:ascii="Songti SC" w:eastAsia="Songti SC" w:hAnsi="Songti SC" w:hint="eastAsia"/>
          <w:b/>
          <w:bCs/>
          <w:lang w:eastAsia="zh-TW"/>
        </w:rPr>
        <w:t>我們必須先看到：大衛的痛苦還不是在於乾旱的本身，大衛的痛苦</w:t>
      </w:r>
      <w:r w:rsidR="000C376F" w:rsidRPr="009F7062">
        <w:rPr>
          <w:rFonts w:ascii="Songti SC" w:eastAsia="Songti SC" w:hAnsi="Songti SC" w:hint="eastAsia"/>
          <w:b/>
          <w:bCs/>
          <w:lang w:eastAsia="zh-TW"/>
        </w:rPr>
        <w:t>在於許多人的謊言對他造成的傷害：</w:t>
      </w:r>
      <w:r>
        <w:rPr>
          <w:rFonts w:ascii="Songti SC" w:eastAsia="Songti SC" w:hAnsi="Songti SC" w:hint="eastAsia"/>
          <w:b/>
          <w:bCs/>
          <w:lang w:eastAsia="zh-TW"/>
        </w:rPr>
        <w:t>第2節說，</w:t>
      </w:r>
      <w:r w:rsidR="00845500" w:rsidRPr="009F7062">
        <w:rPr>
          <w:rFonts w:ascii="Songti SC" w:eastAsia="Songti SC" w:hAnsi="Songti SC" w:hint="eastAsia"/>
          <w:b/>
          <w:bCs/>
          <w:lang w:eastAsia="zh-TW"/>
        </w:rPr>
        <w:t>「</w:t>
      </w:r>
      <w:r w:rsidR="000C376F" w:rsidRPr="009F7062">
        <w:rPr>
          <w:rFonts w:ascii="Songti SC" w:eastAsia="Songti SC" w:hAnsi="Songti SC" w:hint="eastAsia"/>
          <w:b/>
          <w:bCs/>
          <w:lang w:eastAsia="zh-TW"/>
        </w:rPr>
        <w:t>你們將我的尊榮變為羞辱要到幾時呢？</w:t>
      </w:r>
      <w:r w:rsidR="00845500" w:rsidRPr="009F7062">
        <w:rPr>
          <w:rFonts w:ascii="Songti SC" w:eastAsia="Songti SC" w:hAnsi="Songti SC" w:hint="eastAsia"/>
          <w:b/>
          <w:bCs/>
          <w:lang w:eastAsia="zh-TW"/>
        </w:rPr>
        <w:t>」</w:t>
      </w:r>
      <w:r>
        <w:rPr>
          <w:rFonts w:ascii="Songti SC" w:eastAsia="Songti SC" w:hAnsi="Songti SC" w:hint="eastAsia"/>
          <w:b/>
          <w:bCs/>
          <w:lang w:eastAsia="zh-TW"/>
        </w:rPr>
        <w:t>在以色列的社會，言語的羞辱，會對人的自尊和社會能力造成極大影響</w:t>
      </w:r>
      <w:r w:rsidR="000C376F" w:rsidRPr="009F7062">
        <w:rPr>
          <w:rFonts w:ascii="Songti SC" w:eastAsia="Songti SC" w:hAnsi="Songti SC" w:hint="eastAsia"/>
          <w:b/>
          <w:bCs/>
          <w:lang w:eastAsia="zh-TW"/>
        </w:rPr>
        <w:t>的。羞辱</w:t>
      </w:r>
      <w:r w:rsidR="00B020F3" w:rsidRPr="009F7062">
        <w:rPr>
          <w:rFonts w:ascii="Songti SC" w:eastAsia="Songti SC" w:hAnsi="Songti SC" w:hint="eastAsia"/>
          <w:b/>
          <w:bCs/>
          <w:lang w:eastAsia="zh-TW"/>
        </w:rPr>
        <w:t>一個人是一種暴力，比行為的暴力還具殺傷力。約伯記</w:t>
      </w:r>
      <w:r w:rsidR="00683C21" w:rsidRPr="009F7062">
        <w:rPr>
          <w:rFonts w:ascii="Songti SC" w:eastAsia="Songti SC" w:hAnsi="Songti SC" w:hint="eastAsia"/>
          <w:b/>
          <w:bCs/>
          <w:lang w:eastAsia="zh-TW"/>
        </w:rPr>
        <w:t>29-</w:t>
      </w:r>
      <w:r w:rsidR="00B21515" w:rsidRPr="009F7062">
        <w:rPr>
          <w:rFonts w:ascii="Songti SC" w:eastAsia="Songti SC" w:hAnsi="Songti SC" w:hint="eastAsia"/>
          <w:b/>
          <w:bCs/>
          <w:lang w:eastAsia="zh-TW"/>
        </w:rPr>
        <w:t>30</w:t>
      </w:r>
      <w:r w:rsidR="00B020F3" w:rsidRPr="009F7062">
        <w:rPr>
          <w:rFonts w:ascii="Songti SC" w:eastAsia="Songti SC" w:hAnsi="Songti SC" w:hint="eastAsia"/>
          <w:b/>
          <w:bCs/>
          <w:lang w:eastAsia="zh-TW"/>
        </w:rPr>
        <w:t>章</w:t>
      </w:r>
      <w:r w:rsidR="00683C21" w:rsidRPr="009F7062">
        <w:rPr>
          <w:rFonts w:ascii="Songti SC" w:eastAsia="Songti SC" w:hAnsi="Songti SC" w:hint="eastAsia"/>
          <w:b/>
          <w:bCs/>
          <w:lang w:eastAsia="zh-TW"/>
        </w:rPr>
        <w:t>紀錄了約伯從尊榮到羞辱的苦難。</w:t>
      </w:r>
      <w:r>
        <w:rPr>
          <w:rFonts w:ascii="Songti SC" w:eastAsia="Songti SC" w:hAnsi="Songti SC" w:hint="eastAsia"/>
          <w:b/>
          <w:bCs/>
          <w:lang w:eastAsia="zh-TW"/>
        </w:rPr>
        <w:t>主耶穌在登山寶訓教導我們對弟兄動怒的就是謀殺，看不起弟兄的也是謀殺。</w:t>
      </w:r>
    </w:p>
    <w:p w14:paraId="463479F8" w14:textId="77777777" w:rsidR="004E1F38" w:rsidRDefault="004E1F38" w:rsidP="009F7062">
      <w:pPr>
        <w:pStyle w:val="ListParagraph"/>
        <w:ind w:left="0"/>
        <w:jc w:val="both"/>
        <w:rPr>
          <w:rFonts w:ascii="Songti SC" w:eastAsia="Songti SC" w:hAnsi="Songti SC" w:hint="eastAsia"/>
          <w:b/>
          <w:bCs/>
          <w:lang w:eastAsia="zh-TW"/>
        </w:rPr>
      </w:pPr>
    </w:p>
    <w:p w14:paraId="65BCCB4F" w14:textId="7D1B2A52" w:rsidR="004E1F38" w:rsidRPr="009F7062" w:rsidRDefault="004E1F38" w:rsidP="004E1F38">
      <w:pPr>
        <w:contextualSpacing/>
        <w:jc w:val="both"/>
        <w:rPr>
          <w:rFonts w:ascii="Songti SC" w:eastAsia="Songti SC" w:hAnsi="Songti SC"/>
          <w:b/>
          <w:bCs/>
          <w:lang w:eastAsia="zh-TW"/>
        </w:rPr>
      </w:pPr>
      <w:r>
        <w:rPr>
          <w:rFonts w:ascii="Songti SC" w:eastAsia="Songti SC" w:hAnsi="Songti SC" w:hint="eastAsia"/>
          <w:b/>
          <w:bCs/>
          <w:lang w:eastAsia="zh-TW"/>
        </w:rPr>
        <w:t>詩篇4，牽涉到兩種人：一種是受言語行為冒犯的人，一種是用言語行為冒犯人的人。大衛作為君王，在這裡教導他的百姓，無論是冒犯人的人，還是被冒犯的人，要如何在試煉中，得著按時候結果子的祝福。加爾文說：「</w:t>
      </w:r>
      <w:r w:rsidRPr="009F7062">
        <w:rPr>
          <w:rFonts w:ascii="Songti SC" w:eastAsia="Songti SC" w:hAnsi="Songti SC" w:hint="eastAsia"/>
          <w:b/>
          <w:bCs/>
          <w:lang w:eastAsia="zh-TW"/>
        </w:rPr>
        <w:t>我們要對大衛所遭受的不公平和苛刻的待遇特別留意。因為沒有比遭受到污衊，忍受言語的冒犯還痛苦的事；然而受到言語的冒犯，是聖徒每天都會遭遇到的困苦。</w:t>
      </w:r>
      <w:r>
        <w:rPr>
          <w:rFonts w:ascii="Songti SC" w:eastAsia="Songti SC" w:hAnsi="Songti SC" w:hint="eastAsia"/>
          <w:b/>
          <w:bCs/>
          <w:lang w:eastAsia="zh-TW"/>
        </w:rPr>
        <w:t>」這就是為什麼詩篇4是聖徒們晚上要唱的詩篇。</w:t>
      </w:r>
    </w:p>
    <w:p w14:paraId="2EFCD6A1" w14:textId="77777777" w:rsidR="004C5705" w:rsidRPr="009F7062" w:rsidRDefault="004C5705" w:rsidP="009F7062">
      <w:pPr>
        <w:pStyle w:val="ListParagraph"/>
        <w:ind w:left="0"/>
        <w:jc w:val="both"/>
        <w:rPr>
          <w:rFonts w:ascii="Songti SC" w:eastAsia="Songti SC" w:hAnsi="Songti SC" w:hint="eastAsia"/>
          <w:b/>
          <w:bCs/>
          <w:lang w:eastAsia="zh-TW"/>
        </w:rPr>
      </w:pPr>
    </w:p>
    <w:p w14:paraId="39E68B6C" w14:textId="70C72C92" w:rsidR="00845500" w:rsidRPr="009F7062" w:rsidRDefault="004E1F38" w:rsidP="004E1F38">
      <w:pPr>
        <w:pStyle w:val="ListParagraph"/>
        <w:ind w:left="0"/>
        <w:jc w:val="both"/>
        <w:rPr>
          <w:rFonts w:ascii="Songti SC" w:eastAsia="Songti SC" w:hAnsi="Songti SC"/>
          <w:b/>
          <w:bCs/>
          <w:lang w:eastAsia="zh-TW"/>
        </w:rPr>
      </w:pPr>
      <w:r>
        <w:rPr>
          <w:rFonts w:ascii="HanWangMingBlack" w:eastAsia="HanWangMingBlack" w:hAnsi="Songti SC" w:hint="eastAsia"/>
          <w:b/>
          <w:bCs/>
          <w:lang w:eastAsia="zh-TW"/>
        </w:rPr>
        <w:t>總</w:t>
      </w:r>
      <w:r w:rsidR="00845500" w:rsidRPr="004E1F38">
        <w:rPr>
          <w:rFonts w:ascii="HanWangMingBlack" w:eastAsia="HanWangMingBlack" w:hAnsi="Songti SC" w:hint="eastAsia"/>
          <w:b/>
          <w:bCs/>
          <w:lang w:eastAsia="zh-TW"/>
        </w:rPr>
        <w:t>原則：</w:t>
      </w:r>
      <w:r w:rsidR="00845500" w:rsidRPr="009F7062">
        <w:rPr>
          <w:rFonts w:ascii="Songti SC" w:eastAsia="Songti SC" w:hAnsi="Songti SC" w:hint="eastAsia"/>
          <w:b/>
          <w:bCs/>
          <w:lang w:eastAsia="zh-TW"/>
        </w:rPr>
        <w:t>神興起外在的環境，使祂的百姓在困境中，得著神的同在，結出聖靈的果子。我們外在環境，人際關係的困境，是我們與基督聯合，結出聖靈的果子的季節。</w:t>
      </w:r>
      <w:r>
        <w:rPr>
          <w:rFonts w:ascii="Songti SC" w:eastAsia="Songti SC" w:hAnsi="Songti SC" w:hint="eastAsia"/>
          <w:b/>
          <w:bCs/>
          <w:lang w:eastAsia="zh-TW"/>
        </w:rPr>
        <w:t>人際關係的衝突摩擦與我們的救恩有絕對的關係。不要輕看了我們與人之間的衝突和摩擦，在其中有我們</w:t>
      </w:r>
      <w:r w:rsidR="007D3A56">
        <w:rPr>
          <w:rFonts w:ascii="Songti SC" w:eastAsia="Songti SC" w:hAnsi="Songti SC" w:hint="eastAsia"/>
          <w:b/>
          <w:bCs/>
          <w:lang w:eastAsia="zh-TW"/>
        </w:rPr>
        <w:t>需要領受</w:t>
      </w:r>
      <w:r>
        <w:rPr>
          <w:rFonts w:ascii="Songti SC" w:eastAsia="Songti SC" w:hAnsi="Songti SC" w:hint="eastAsia"/>
          <w:b/>
          <w:bCs/>
          <w:lang w:eastAsia="zh-TW"/>
        </w:rPr>
        <w:t>的</w:t>
      </w:r>
      <w:r w:rsidR="007D3A56">
        <w:rPr>
          <w:rFonts w:ascii="Songti SC" w:eastAsia="Songti SC" w:hAnsi="Songti SC" w:hint="eastAsia"/>
          <w:b/>
          <w:bCs/>
          <w:lang w:eastAsia="zh-TW"/>
        </w:rPr>
        <w:t>福音之</w:t>
      </w:r>
      <w:r>
        <w:rPr>
          <w:rFonts w:ascii="Songti SC" w:eastAsia="Songti SC" w:hAnsi="Songti SC" w:hint="eastAsia"/>
          <w:b/>
          <w:bCs/>
          <w:lang w:eastAsia="zh-TW"/>
        </w:rPr>
        <w:t>祝福。</w:t>
      </w:r>
    </w:p>
    <w:p w14:paraId="09DA4C22" w14:textId="77777777" w:rsidR="006E440C" w:rsidRPr="009F7062" w:rsidRDefault="006E440C" w:rsidP="009F7062">
      <w:pPr>
        <w:pStyle w:val="ListParagraph"/>
        <w:ind w:left="0"/>
        <w:jc w:val="both"/>
        <w:rPr>
          <w:rFonts w:ascii="Songti SC" w:eastAsia="Songti SC" w:hAnsi="Songti SC"/>
          <w:b/>
          <w:bCs/>
          <w:lang w:eastAsia="zh-TW"/>
        </w:rPr>
      </w:pPr>
    </w:p>
    <w:p w14:paraId="16A76CA0" w14:textId="77777777" w:rsidR="006E440C" w:rsidRPr="004E1F38" w:rsidRDefault="006E440C" w:rsidP="004E1F38">
      <w:pPr>
        <w:pStyle w:val="ListParagraph"/>
        <w:numPr>
          <w:ilvl w:val="0"/>
          <w:numId w:val="4"/>
        </w:numPr>
        <w:jc w:val="both"/>
        <w:rPr>
          <w:rFonts w:ascii="HanWangMingBlack" w:eastAsia="HanWangMingBlack" w:hAnsi="Songti SC" w:hint="eastAsia"/>
          <w:b/>
          <w:bCs/>
          <w:lang w:eastAsia="zh-TW"/>
        </w:rPr>
      </w:pPr>
      <w:r w:rsidRPr="004E1F38">
        <w:rPr>
          <w:rFonts w:ascii="HanWangMingBlack" w:eastAsia="HanWangMingBlack" w:hAnsi="Songti SC" w:hint="eastAsia"/>
          <w:b/>
          <w:bCs/>
          <w:lang w:eastAsia="zh-TW"/>
        </w:rPr>
        <w:t>經文解釋：</w:t>
      </w:r>
    </w:p>
    <w:p w14:paraId="2FFEF969" w14:textId="77777777" w:rsidR="006E440C" w:rsidRPr="009F7062" w:rsidRDefault="006E440C" w:rsidP="009F7062">
      <w:pPr>
        <w:contextualSpacing/>
        <w:jc w:val="both"/>
        <w:rPr>
          <w:rFonts w:ascii="Songti SC" w:eastAsia="Songti SC" w:hAnsi="Songti SC"/>
          <w:b/>
          <w:bCs/>
          <w:lang w:eastAsia="zh-TW"/>
        </w:rPr>
      </w:pPr>
    </w:p>
    <w:p w14:paraId="6E33D2BF" w14:textId="4295A3AE" w:rsidR="003F2CE4" w:rsidRDefault="003F2CE4" w:rsidP="003E4121">
      <w:pPr>
        <w:contextualSpacing/>
        <w:jc w:val="both"/>
        <w:rPr>
          <w:rFonts w:ascii="Songti SC" w:eastAsia="Songti SC" w:hAnsi="Songti SC" w:hint="eastAsia"/>
          <w:b/>
          <w:bCs/>
          <w:lang w:eastAsia="zh-TW"/>
        </w:rPr>
      </w:pPr>
      <w:r w:rsidRPr="004E1F38">
        <w:rPr>
          <w:rFonts w:ascii="HanWangMingBlack" w:eastAsia="HanWangMingBlack" w:hAnsi="Songti SC" w:hint="eastAsia"/>
          <w:b/>
          <w:bCs/>
          <w:lang w:eastAsia="zh-TW"/>
        </w:rPr>
        <w:t>1-向創造的神訴求：與基督聯合的基礎——神的公義 (v1)</w:t>
      </w:r>
      <w:r w:rsidRPr="009F7062">
        <w:rPr>
          <w:rFonts w:ascii="Songti SC" w:eastAsia="Songti SC" w:hAnsi="Songti SC" w:hint="eastAsia"/>
          <w:b/>
          <w:bCs/>
          <w:lang w:eastAsia="zh-TW"/>
        </w:rPr>
        <w:t>。</w:t>
      </w:r>
    </w:p>
    <w:p w14:paraId="2E0F744E" w14:textId="77777777" w:rsidR="003E4121" w:rsidRPr="009F7062" w:rsidRDefault="003E4121" w:rsidP="003E4121">
      <w:pPr>
        <w:contextualSpacing/>
        <w:jc w:val="both"/>
        <w:rPr>
          <w:rFonts w:ascii="Songti SC" w:eastAsia="Songti SC" w:hAnsi="Songti SC" w:hint="eastAsia"/>
          <w:b/>
          <w:bCs/>
          <w:lang w:eastAsia="zh-TW"/>
        </w:rPr>
      </w:pPr>
    </w:p>
    <w:p w14:paraId="73D7A4C4" w14:textId="4791E1F1" w:rsidR="007D3A56" w:rsidRDefault="00271A44" w:rsidP="003E4121">
      <w:pPr>
        <w:contextualSpacing/>
        <w:jc w:val="both"/>
        <w:rPr>
          <w:rFonts w:ascii="Songti SC" w:eastAsia="Songti SC" w:hAnsi="Songti SC" w:hint="eastAsia"/>
          <w:b/>
          <w:bCs/>
          <w:lang w:eastAsia="zh-TW"/>
        </w:rPr>
      </w:pPr>
      <w:r>
        <w:rPr>
          <w:rFonts w:ascii="HanWangMingBlack" w:eastAsia="HanWangMingBlack" w:hAnsi="Songti SC" w:hint="eastAsia"/>
          <w:b/>
          <w:bCs/>
          <w:lang w:eastAsia="zh-TW"/>
        </w:rPr>
        <w:t>1a-</w:t>
      </w:r>
      <w:r w:rsidR="007835D5" w:rsidRPr="007D3A56">
        <w:rPr>
          <w:rFonts w:ascii="HanWangMingBlack" w:eastAsia="HanWangMingBlack" w:hAnsi="Songti SC" w:hint="eastAsia"/>
          <w:b/>
          <w:bCs/>
          <w:lang w:eastAsia="zh-TW"/>
        </w:rPr>
        <w:t>大衛以稱義的信心來到神的面前</w:t>
      </w:r>
      <w:r w:rsidR="00EA5347">
        <w:rPr>
          <w:rFonts w:ascii="HanWangMingBlack" w:eastAsia="HanWangMingBlack" w:hAnsi="Songti SC" w:hint="eastAsia"/>
          <w:b/>
          <w:bCs/>
          <w:lang w:eastAsia="zh-TW"/>
        </w:rPr>
        <w:t>祈求</w:t>
      </w:r>
      <w:r w:rsidR="00AD6CFE" w:rsidRPr="009F7062">
        <w:rPr>
          <w:rFonts w:ascii="Songti SC" w:eastAsia="Songti SC" w:hAnsi="Songti SC" w:hint="eastAsia"/>
          <w:b/>
          <w:bCs/>
          <w:lang w:eastAsia="zh-TW"/>
        </w:rPr>
        <w:t>。</w:t>
      </w:r>
      <w:r w:rsidR="003E4121">
        <w:rPr>
          <w:rFonts w:ascii="Songti SC" w:eastAsia="Songti SC" w:hAnsi="Songti SC" w:hint="eastAsia"/>
          <w:b/>
          <w:bCs/>
          <w:lang w:eastAsia="zh-TW"/>
        </w:rPr>
        <w:t xml:space="preserve"> 首先，我們看到大衛把他的困苦帶到神的面前</w:t>
      </w:r>
      <w:r w:rsidR="00EA5347">
        <w:rPr>
          <w:rFonts w:ascii="Songti SC" w:eastAsia="Songti SC" w:hAnsi="Songti SC" w:hint="eastAsia"/>
          <w:b/>
          <w:bCs/>
          <w:lang w:eastAsia="zh-TW"/>
        </w:rPr>
        <w:t>。</w:t>
      </w:r>
      <w:r w:rsidR="003E4121">
        <w:rPr>
          <w:rFonts w:ascii="Songti SC" w:eastAsia="Songti SC" w:hAnsi="Songti SC" w:hint="eastAsia"/>
          <w:b/>
          <w:bCs/>
          <w:lang w:eastAsia="zh-TW"/>
        </w:rPr>
        <w:t>他說</w:t>
      </w:r>
      <w:r w:rsidR="00EA5347">
        <w:rPr>
          <w:rFonts w:ascii="Songti SC" w:eastAsia="Songti SC" w:hAnsi="Songti SC" w:hint="eastAsia"/>
          <w:b/>
          <w:bCs/>
          <w:lang w:eastAsia="zh-TW"/>
        </w:rPr>
        <w:t>我公義的神</w:t>
      </w:r>
      <w:r w:rsidR="003E4121">
        <w:rPr>
          <w:rFonts w:ascii="Songti SC" w:eastAsia="Songti SC" w:hAnsi="Songti SC" w:hint="eastAsia"/>
          <w:b/>
          <w:bCs/>
          <w:lang w:eastAsia="zh-TW"/>
        </w:rPr>
        <w:t>（和合本翻譯：顯我為義的神）</w:t>
      </w:r>
      <w:r w:rsidR="00EA5347">
        <w:rPr>
          <w:rFonts w:ascii="Songti SC" w:eastAsia="Songti SC" w:hAnsi="Songti SC" w:hint="eastAsia"/>
          <w:b/>
          <w:bCs/>
          <w:lang w:eastAsia="zh-TW"/>
        </w:rPr>
        <w:t>。這裡的公義righteous，是指神對其聖約</w:t>
      </w:r>
      <w:r w:rsidR="00EA5347">
        <w:rPr>
          <w:rFonts w:ascii="Songti SC" w:eastAsia="Songti SC" w:hAnsi="Songti SC" w:hint="eastAsia"/>
          <w:b/>
          <w:bCs/>
          <w:lang w:eastAsia="zh-TW"/>
        </w:rPr>
        <w:lastRenderedPageBreak/>
        <w:t>的信實，神必包護祂的百姓不受仇敵的迫害，並且要拯救祂的百姓。</w:t>
      </w:r>
      <w:r w:rsidR="007D3A56">
        <w:rPr>
          <w:rFonts w:ascii="Songti SC" w:eastAsia="Songti SC" w:hAnsi="Songti SC" w:hint="eastAsia"/>
          <w:b/>
          <w:bCs/>
          <w:lang w:eastAsia="zh-TW"/>
        </w:rPr>
        <w:t>這裡的上帝/神，原文是Elohim，是指創造天地萬物的那一位全能的神。因為與乾旱有關，大衛的禱告一開始就用Elohim作為求雨的適合的對象。</w:t>
      </w:r>
      <w:r w:rsidR="00AA056B">
        <w:rPr>
          <w:rFonts w:ascii="Songti SC" w:eastAsia="Songti SC" w:hAnsi="Songti SC" w:hint="eastAsia"/>
          <w:b/>
          <w:bCs/>
          <w:lang w:eastAsia="zh-TW"/>
        </w:rPr>
        <w:t>這裡</w:t>
      </w:r>
      <w:r w:rsidR="00020AB2">
        <w:rPr>
          <w:rFonts w:ascii="Songti SC" w:eastAsia="Songti SC" w:hAnsi="Songti SC" w:hint="eastAsia"/>
          <w:b/>
          <w:bCs/>
          <w:lang w:eastAsia="zh-TW"/>
        </w:rPr>
        <w:t>大衛並且回憶起，神以前對他施行的拯救，證明了神的公義。</w:t>
      </w:r>
    </w:p>
    <w:p w14:paraId="42D74509" w14:textId="77777777" w:rsidR="00EA5347" w:rsidRDefault="00EA5347" w:rsidP="009F7062">
      <w:pPr>
        <w:contextualSpacing/>
        <w:jc w:val="both"/>
        <w:rPr>
          <w:rFonts w:ascii="Songti SC" w:eastAsia="Songti SC" w:hAnsi="Songti SC" w:hint="eastAsia"/>
          <w:b/>
          <w:bCs/>
          <w:lang w:eastAsia="zh-TW"/>
        </w:rPr>
      </w:pPr>
    </w:p>
    <w:p w14:paraId="61F005F0" w14:textId="64B83B72" w:rsidR="002E5D7B" w:rsidRDefault="00271A44" w:rsidP="00AA056B">
      <w:pPr>
        <w:contextualSpacing/>
        <w:jc w:val="both"/>
        <w:rPr>
          <w:rFonts w:ascii="Songti SC" w:eastAsia="Songti SC" w:hAnsi="Songti SC" w:hint="eastAsia"/>
          <w:b/>
          <w:bCs/>
          <w:lang w:eastAsia="zh-TW"/>
        </w:rPr>
      </w:pPr>
      <w:r>
        <w:rPr>
          <w:rFonts w:ascii="HanWangMingBlack" w:eastAsia="HanWangMingBlack" w:hAnsi="Songti SC" w:hint="eastAsia"/>
          <w:b/>
          <w:bCs/>
          <w:lang w:eastAsia="zh-TW"/>
        </w:rPr>
        <w:t>1b-</w:t>
      </w:r>
      <w:r w:rsidR="00EA5347" w:rsidRPr="00EA5347">
        <w:rPr>
          <w:rFonts w:ascii="HanWangMingBlack" w:eastAsia="HanWangMingBlack" w:hAnsi="Songti SC" w:hint="eastAsia"/>
          <w:b/>
          <w:bCs/>
          <w:lang w:eastAsia="zh-TW"/>
        </w:rPr>
        <w:t>福音生活應用原則</w:t>
      </w:r>
      <w:r>
        <w:rPr>
          <w:rFonts w:ascii="HanWangMingBlack" w:eastAsia="HanWangMingBlack" w:hAnsi="Songti SC" w:hint="eastAsia"/>
          <w:b/>
          <w:bCs/>
          <w:lang w:eastAsia="zh-TW"/>
        </w:rPr>
        <w:t>：受人冒犯的試煉</w:t>
      </w:r>
      <w:r w:rsidR="00EA5347">
        <w:rPr>
          <w:rFonts w:ascii="Songti SC" w:eastAsia="Songti SC" w:hAnsi="Songti SC" w:hint="eastAsia"/>
          <w:b/>
          <w:bCs/>
          <w:lang w:eastAsia="zh-TW"/>
        </w:rPr>
        <w:t>。大衛教導我們：當我們受到別人的無禮的冒犯，受到不公平的待遇的時候，我們要</w:t>
      </w:r>
      <w:r w:rsidR="00AA056B">
        <w:rPr>
          <w:rFonts w:ascii="Songti SC" w:eastAsia="Songti SC" w:hAnsi="Songti SC" w:hint="eastAsia"/>
          <w:b/>
          <w:bCs/>
          <w:lang w:eastAsia="zh-TW"/>
        </w:rPr>
        <w:t>知道這與我們的救恩有關係。像大衛一樣，受人冒犯</w:t>
      </w:r>
      <w:r w:rsidR="00D8365C">
        <w:rPr>
          <w:rFonts w:ascii="Songti SC" w:eastAsia="Songti SC" w:hAnsi="Songti SC" w:hint="eastAsia"/>
          <w:b/>
          <w:bCs/>
          <w:lang w:eastAsia="zh-TW"/>
        </w:rPr>
        <w:t>的痛苦是內心的傷害和折磨，勝於外在的痛苦。大衛天然的心/本性的和我們一樣，都不是鐵打的，是無法防止我們陷入內心巨大的憤怒和</w:t>
      </w:r>
      <w:r w:rsidR="00020AB2">
        <w:rPr>
          <w:rFonts w:ascii="Songti SC" w:eastAsia="Songti SC" w:hAnsi="Songti SC" w:hint="eastAsia"/>
          <w:b/>
          <w:bCs/>
          <w:lang w:eastAsia="zh-TW"/>
        </w:rPr>
        <w:t>不順的情緒中。我們必須知道這是聖靈在引導我們進入的試煉。不是要定罪我們，而是要我們</w:t>
      </w:r>
      <w:r w:rsidR="00AA056B">
        <w:rPr>
          <w:rFonts w:ascii="Songti SC" w:eastAsia="Songti SC" w:hAnsi="Songti SC" w:hint="eastAsia"/>
          <w:b/>
          <w:bCs/>
          <w:lang w:eastAsia="zh-TW"/>
        </w:rPr>
        <w:t>在稱義的基礎上</w:t>
      </w:r>
      <w:r w:rsidR="00AA056B">
        <w:rPr>
          <w:rFonts w:ascii="Songti SC" w:eastAsia="Songti SC" w:hAnsi="Songti SC" w:hint="eastAsia"/>
          <w:b/>
          <w:bCs/>
          <w:lang w:eastAsia="zh-TW"/>
        </w:rPr>
        <w:t>，學習活出新生命的樣式。</w:t>
      </w:r>
    </w:p>
    <w:p w14:paraId="6C0865FD" w14:textId="77777777" w:rsidR="00020AB2" w:rsidRPr="009F7062" w:rsidRDefault="00020AB2" w:rsidP="00020AB2">
      <w:pPr>
        <w:contextualSpacing/>
        <w:jc w:val="both"/>
        <w:rPr>
          <w:rFonts w:ascii="Songti SC" w:eastAsia="Songti SC" w:hAnsi="Songti SC"/>
          <w:b/>
          <w:bCs/>
          <w:lang w:eastAsia="zh-TW"/>
        </w:rPr>
      </w:pPr>
    </w:p>
    <w:p w14:paraId="1D345C00" w14:textId="54BFEAF6" w:rsidR="003F2CE4" w:rsidRDefault="003F2CE4" w:rsidP="003E4121">
      <w:pPr>
        <w:contextualSpacing/>
        <w:jc w:val="both"/>
        <w:rPr>
          <w:rFonts w:ascii="HanWangMingBlack" w:eastAsia="HanWangMingBlack" w:hAnsi="Songti SC" w:hint="eastAsia"/>
          <w:b/>
          <w:bCs/>
          <w:lang w:eastAsia="zh-TW"/>
        </w:rPr>
      </w:pPr>
      <w:r w:rsidRPr="00020AB2">
        <w:rPr>
          <w:rFonts w:ascii="HanWangMingBlack" w:eastAsia="HanWangMingBlack" w:hAnsi="Songti SC" w:hint="eastAsia"/>
          <w:b/>
          <w:bCs/>
          <w:lang w:eastAsia="zh-TW"/>
        </w:rPr>
        <w:t>2-</w:t>
      </w:r>
      <w:r w:rsidR="009A755E">
        <w:rPr>
          <w:rFonts w:ascii="HanWangMingBlack" w:eastAsia="HanWangMingBlack" w:hAnsi="Songti SC" w:hint="eastAsia"/>
          <w:b/>
          <w:bCs/>
          <w:lang w:eastAsia="zh-TW"/>
        </w:rPr>
        <w:t>向叛離者的</w:t>
      </w:r>
      <w:r w:rsidRPr="00020AB2">
        <w:rPr>
          <w:rFonts w:ascii="HanWangMingBlack" w:eastAsia="HanWangMingBlack" w:hAnsi="Songti SC" w:hint="eastAsia"/>
          <w:b/>
          <w:bCs/>
          <w:lang w:eastAsia="zh-TW"/>
        </w:rPr>
        <w:t>訴求：與基督聯合的方法——思想基督 (v2-5)。</w:t>
      </w:r>
    </w:p>
    <w:p w14:paraId="61A5BB4D" w14:textId="77777777" w:rsidR="003E4121" w:rsidRPr="003E4121" w:rsidRDefault="003E4121" w:rsidP="003E4121">
      <w:pPr>
        <w:contextualSpacing/>
        <w:jc w:val="both"/>
        <w:rPr>
          <w:rFonts w:ascii="HanWangMingBlack" w:eastAsia="HanWangMingBlack" w:hAnsi="Songti SC" w:hint="eastAsia"/>
          <w:b/>
          <w:bCs/>
          <w:lang w:eastAsia="zh-TW"/>
        </w:rPr>
      </w:pPr>
    </w:p>
    <w:p w14:paraId="59C77E3B" w14:textId="32368929" w:rsidR="00271A44" w:rsidRDefault="00271A44" w:rsidP="00AA056B">
      <w:pPr>
        <w:contextualSpacing/>
        <w:jc w:val="both"/>
        <w:rPr>
          <w:rFonts w:ascii="Songti SC" w:eastAsia="Songti SC" w:hAnsi="Songti SC" w:hint="eastAsia"/>
          <w:b/>
          <w:bCs/>
          <w:lang w:eastAsia="zh-TW"/>
        </w:rPr>
      </w:pPr>
      <w:r w:rsidRPr="00271A44">
        <w:rPr>
          <w:rFonts w:ascii="HanWangMingBlack" w:eastAsia="HanWangMingBlack" w:hAnsi="Songti SC" w:hint="eastAsia"/>
          <w:b/>
          <w:bCs/>
          <w:lang w:eastAsia="zh-TW"/>
        </w:rPr>
        <w:t>大衛教導結出義的果子</w:t>
      </w:r>
      <w:r>
        <w:rPr>
          <w:rFonts w:ascii="Songti SC" w:eastAsia="Songti SC" w:hAnsi="Songti SC" w:hint="eastAsia"/>
          <w:b/>
          <w:bCs/>
          <w:lang w:eastAsia="zh-TW"/>
        </w:rPr>
        <w:t>。</w:t>
      </w:r>
      <w:r w:rsidR="00AA056B">
        <w:rPr>
          <w:rFonts w:ascii="Songti SC" w:eastAsia="Songti SC" w:hAnsi="Songti SC" w:hint="eastAsia"/>
          <w:b/>
          <w:bCs/>
          <w:lang w:eastAsia="zh-TW"/>
        </w:rPr>
        <w:t>大衛在v2-5，</w:t>
      </w:r>
      <w:r>
        <w:rPr>
          <w:rFonts w:ascii="Songti SC" w:eastAsia="Songti SC" w:hAnsi="Songti SC" w:hint="eastAsia"/>
          <w:b/>
          <w:bCs/>
          <w:lang w:eastAsia="zh-TW"/>
        </w:rPr>
        <w:t>責備和教導那些叛離基督的人。2-3節，</w:t>
      </w:r>
      <w:r w:rsidR="00C745CE">
        <w:rPr>
          <w:rFonts w:ascii="Songti SC" w:eastAsia="Songti SC" w:hAnsi="Songti SC" w:hint="eastAsia"/>
          <w:b/>
          <w:bCs/>
          <w:lang w:eastAsia="zh-TW"/>
        </w:rPr>
        <w:t>大衛</w:t>
      </w:r>
      <w:r w:rsidR="00BF5E2C">
        <w:rPr>
          <w:rFonts w:ascii="Songti SC" w:eastAsia="Songti SC" w:hAnsi="Songti SC" w:hint="eastAsia"/>
          <w:b/>
          <w:bCs/>
          <w:lang w:eastAsia="zh-TW"/>
        </w:rPr>
        <w:t>責備並</w:t>
      </w:r>
      <w:r>
        <w:rPr>
          <w:rFonts w:ascii="Songti SC" w:eastAsia="Songti SC" w:hAnsi="Songti SC" w:hint="eastAsia"/>
          <w:b/>
          <w:bCs/>
          <w:lang w:eastAsia="zh-TW"/>
        </w:rPr>
        <w:t>指出冒犯者心中的</w:t>
      </w:r>
      <w:r w:rsidR="009046E3">
        <w:rPr>
          <w:rFonts w:ascii="Songti SC" w:eastAsia="Songti SC" w:hAnsi="Songti SC" w:hint="eastAsia"/>
          <w:b/>
          <w:bCs/>
          <w:lang w:eastAsia="zh-TW"/>
        </w:rPr>
        <w:t>錯誤</w:t>
      </w:r>
      <w:r w:rsidR="00C745CE">
        <w:rPr>
          <w:rFonts w:ascii="Songti SC" w:eastAsia="Songti SC" w:hAnsi="Songti SC" w:hint="eastAsia"/>
          <w:b/>
          <w:bCs/>
          <w:lang w:eastAsia="zh-TW"/>
        </w:rPr>
        <w:t>。4-5節，大衛教導他們如何從錯誤中悔改</w:t>
      </w:r>
      <w:r w:rsidR="00BF5E2C">
        <w:rPr>
          <w:rFonts w:ascii="Songti SC" w:eastAsia="Songti SC" w:hAnsi="Songti SC" w:hint="eastAsia"/>
          <w:b/>
          <w:bCs/>
          <w:lang w:eastAsia="zh-TW"/>
        </w:rPr>
        <w:t>，結出義的果子。</w:t>
      </w:r>
    </w:p>
    <w:p w14:paraId="69D75379" w14:textId="77777777" w:rsidR="00C745CE" w:rsidRDefault="00C745CE" w:rsidP="009F7062">
      <w:pPr>
        <w:contextualSpacing/>
        <w:jc w:val="both"/>
        <w:rPr>
          <w:rFonts w:ascii="Songti SC" w:eastAsia="Songti SC" w:hAnsi="Songti SC" w:hint="eastAsia"/>
          <w:b/>
          <w:bCs/>
          <w:lang w:eastAsia="zh-TW"/>
        </w:rPr>
      </w:pPr>
    </w:p>
    <w:p w14:paraId="04AA41F8" w14:textId="728433B0" w:rsidR="00C745CE" w:rsidRDefault="00BF5E2C" w:rsidP="004A3E23">
      <w:pPr>
        <w:contextualSpacing/>
        <w:jc w:val="both"/>
        <w:rPr>
          <w:rFonts w:ascii="Songti SC" w:eastAsia="Songti SC" w:hAnsi="Songti SC" w:hint="eastAsia"/>
          <w:b/>
          <w:bCs/>
          <w:lang w:eastAsia="zh-TW"/>
        </w:rPr>
      </w:pPr>
      <w:r>
        <w:rPr>
          <w:rFonts w:ascii="HanWangMingBlack" w:eastAsia="HanWangMingBlack" w:hAnsi="Songti SC" w:hint="eastAsia"/>
          <w:b/>
          <w:bCs/>
          <w:lang w:eastAsia="zh-TW"/>
        </w:rPr>
        <w:t>2a-2-3節：大衛責備和指出冒犯人者的錯誤</w:t>
      </w:r>
      <w:r w:rsidR="004A3E23">
        <w:rPr>
          <w:rFonts w:ascii="Songti SC" w:eastAsia="Songti SC" w:hAnsi="Songti SC" w:hint="eastAsia"/>
          <w:b/>
          <w:bCs/>
          <w:lang w:eastAsia="zh-TW"/>
        </w:rPr>
        <w:t>。</w:t>
      </w:r>
      <w:r w:rsidR="004B07E8">
        <w:rPr>
          <w:rFonts w:ascii="Songti SC" w:eastAsia="Songti SC" w:hAnsi="Songti SC" w:hint="eastAsia"/>
          <w:b/>
          <w:bCs/>
          <w:lang w:eastAsia="zh-TW"/>
        </w:rPr>
        <w:t>第2</w:t>
      </w:r>
      <w:r w:rsidR="00C745CE">
        <w:rPr>
          <w:rFonts w:ascii="Songti SC" w:eastAsia="Songti SC" w:hAnsi="Songti SC" w:hint="eastAsia"/>
          <w:b/>
          <w:bCs/>
          <w:lang w:eastAsia="zh-TW"/>
        </w:rPr>
        <w:t>節中的</w:t>
      </w:r>
      <w:r w:rsidR="003E4121">
        <w:rPr>
          <w:rFonts w:ascii="Songti SC" w:eastAsia="Songti SC" w:hAnsi="Songti SC" w:hint="eastAsia"/>
          <w:b/>
          <w:bCs/>
          <w:lang w:eastAsia="zh-TW"/>
        </w:rPr>
        <w:t>「</w:t>
      </w:r>
      <w:r w:rsidR="00C745CE">
        <w:rPr>
          <w:rFonts w:ascii="Songti SC" w:eastAsia="Songti SC" w:hAnsi="Songti SC" w:hint="eastAsia"/>
          <w:b/>
          <w:bCs/>
          <w:lang w:eastAsia="zh-TW"/>
        </w:rPr>
        <w:t>上流人</w:t>
      </w:r>
      <w:r w:rsidR="003E4121">
        <w:rPr>
          <w:rFonts w:ascii="Songti SC" w:eastAsia="Songti SC" w:hAnsi="Songti SC" w:hint="eastAsia"/>
          <w:b/>
          <w:bCs/>
          <w:lang w:eastAsia="zh-TW"/>
        </w:rPr>
        <w:t>」</w:t>
      </w:r>
      <w:r w:rsidR="00C745CE">
        <w:rPr>
          <w:rFonts w:ascii="Songti SC" w:eastAsia="Songti SC" w:hAnsi="Songti SC" w:hint="eastAsia"/>
          <w:b/>
          <w:bCs/>
          <w:lang w:eastAsia="zh-TW"/>
        </w:rPr>
        <w:t>，原文是「人的兒子們」（Sons of men）。</w:t>
      </w:r>
      <w:r w:rsidR="00A57A55">
        <w:rPr>
          <w:rFonts w:ascii="Songti SC" w:eastAsia="Songti SC" w:hAnsi="Songti SC" w:hint="eastAsia"/>
          <w:b/>
          <w:bCs/>
          <w:lang w:eastAsia="zh-TW"/>
        </w:rPr>
        <w:t>許多解經家都認為是指那些富有的，有社會地位的貴族人士。加爾文認為「這是一種諷刺的認可，這些人是自起其辱，以為自己是高貴聰明的人，</w:t>
      </w:r>
      <w:r w:rsidR="003E4121">
        <w:rPr>
          <w:rFonts w:ascii="Songti SC" w:eastAsia="Songti SC" w:hAnsi="Songti SC" w:hint="eastAsia"/>
          <w:b/>
          <w:bCs/>
          <w:lang w:eastAsia="zh-TW"/>
        </w:rPr>
        <w:t>其實他們因為自己盲目無知的憤怒，促使他們做出邪惡的事。」</w:t>
      </w:r>
      <w:r w:rsidR="00A57A55">
        <w:rPr>
          <w:rFonts w:ascii="Songti SC" w:eastAsia="Songti SC" w:hAnsi="Songti SC" w:hint="eastAsia"/>
          <w:b/>
          <w:bCs/>
          <w:lang w:eastAsia="zh-TW"/>
        </w:rPr>
        <w:t>我們知道許多人把自己在屬世界的</w:t>
      </w:r>
      <w:r w:rsidR="003E4121">
        <w:rPr>
          <w:rFonts w:ascii="Songti SC" w:eastAsia="Songti SC" w:hAnsi="Songti SC" w:hint="eastAsia"/>
          <w:b/>
          <w:bCs/>
          <w:lang w:eastAsia="zh-TW"/>
        </w:rPr>
        <w:t>知識和成就看為是</w:t>
      </w:r>
      <w:r w:rsidR="00A57A55">
        <w:rPr>
          <w:rFonts w:ascii="Songti SC" w:eastAsia="Songti SC" w:hAnsi="Songti SC" w:hint="eastAsia"/>
          <w:b/>
          <w:bCs/>
          <w:lang w:eastAsia="zh-TW"/>
        </w:rPr>
        <w:t>屬靈事物的</w:t>
      </w:r>
      <w:r w:rsidR="003E4121">
        <w:rPr>
          <w:rFonts w:ascii="Songti SC" w:eastAsia="Songti SC" w:hAnsi="Songti SC" w:hint="eastAsia"/>
          <w:b/>
          <w:bCs/>
          <w:lang w:eastAsia="zh-TW"/>
        </w:rPr>
        <w:t>理解能力</w:t>
      </w:r>
      <w:r w:rsidR="00A57A55">
        <w:rPr>
          <w:rFonts w:ascii="Songti SC" w:eastAsia="Songti SC" w:hAnsi="Songti SC" w:hint="eastAsia"/>
          <w:b/>
          <w:bCs/>
          <w:lang w:eastAsia="zh-TW"/>
        </w:rPr>
        <w:t>。</w:t>
      </w:r>
      <w:r w:rsidR="004A3E23">
        <w:rPr>
          <w:rFonts w:ascii="Songti SC" w:eastAsia="Songti SC" w:hAnsi="Songti SC" w:hint="eastAsia"/>
          <w:b/>
          <w:bCs/>
          <w:lang w:eastAsia="zh-TW"/>
        </w:rPr>
        <w:t xml:space="preserve"> </w:t>
      </w:r>
      <w:r w:rsidR="003E4121">
        <w:rPr>
          <w:rFonts w:ascii="Songti SC" w:eastAsia="Songti SC" w:hAnsi="Songti SC" w:hint="eastAsia"/>
          <w:b/>
          <w:bCs/>
          <w:lang w:eastAsia="zh-TW"/>
        </w:rPr>
        <w:t>其實</w:t>
      </w:r>
      <w:r w:rsidR="003D7593">
        <w:rPr>
          <w:rFonts w:ascii="Songti SC" w:eastAsia="Songti SC" w:hAnsi="Songti SC" w:hint="eastAsia"/>
          <w:b/>
          <w:bCs/>
          <w:lang w:eastAsia="zh-TW"/>
        </w:rPr>
        <w:t>他們</w:t>
      </w:r>
      <w:r w:rsidR="004A3E23">
        <w:rPr>
          <w:rFonts w:ascii="Songti SC" w:eastAsia="Songti SC" w:hAnsi="Songti SC" w:hint="eastAsia"/>
          <w:b/>
          <w:bCs/>
          <w:lang w:eastAsia="zh-TW"/>
        </w:rPr>
        <w:t>的</w:t>
      </w:r>
      <w:r w:rsidR="003D7593">
        <w:rPr>
          <w:rFonts w:ascii="Songti SC" w:eastAsia="Songti SC" w:hAnsi="Songti SC" w:hint="eastAsia"/>
          <w:b/>
          <w:bCs/>
          <w:lang w:eastAsia="zh-TW"/>
        </w:rPr>
        <w:t>價值觀就是他們的偶像。</w:t>
      </w:r>
      <w:proofErr w:type="spellStart"/>
      <w:r w:rsidR="003D7593">
        <w:rPr>
          <w:rFonts w:ascii="Songti SC" w:eastAsia="Songti SC" w:hAnsi="Songti SC" w:hint="eastAsia"/>
          <w:b/>
          <w:bCs/>
          <w:lang w:eastAsia="zh-TW"/>
        </w:rPr>
        <w:t>Waltke</w:t>
      </w:r>
      <w:proofErr w:type="spellEnd"/>
      <w:r w:rsidR="003D7593">
        <w:rPr>
          <w:rFonts w:ascii="Songti SC" w:eastAsia="Songti SC" w:hAnsi="Songti SC" w:hint="eastAsia"/>
          <w:b/>
          <w:bCs/>
          <w:lang w:eastAsia="zh-TW"/>
        </w:rPr>
        <w:t xml:space="preserve"> 指出：「虛妄」是用來轉喻</w:t>
      </w:r>
      <w:r w:rsidR="004A3E23">
        <w:rPr>
          <w:rFonts w:ascii="Songti SC" w:eastAsia="Songti SC" w:hAnsi="Songti SC" w:hint="eastAsia"/>
          <w:b/>
          <w:bCs/>
          <w:lang w:eastAsia="zh-TW"/>
        </w:rPr>
        <w:t>無用的、無價值的</w:t>
      </w:r>
      <w:r w:rsidR="003D7593">
        <w:rPr>
          <w:rFonts w:ascii="Songti SC" w:eastAsia="Songti SC" w:hAnsi="Songti SC" w:hint="eastAsia"/>
          <w:b/>
          <w:bCs/>
          <w:lang w:eastAsia="zh-TW"/>
        </w:rPr>
        <w:t>「偶像」</w:t>
      </w:r>
      <w:r w:rsidR="004A3E23">
        <w:rPr>
          <w:rFonts w:ascii="Songti SC" w:eastAsia="Songti SC" w:hAnsi="Songti SC" w:hint="eastAsia"/>
          <w:b/>
          <w:bCs/>
          <w:lang w:eastAsia="zh-TW"/>
        </w:rPr>
        <w:t>；「虛假」是指假神。他們為內心的慾望和虛無的價值觀，促使他們去追求敬拜外邦假神。</w:t>
      </w:r>
      <w:r w:rsidR="00F95DCA">
        <w:rPr>
          <w:rFonts w:ascii="Songti SC" w:eastAsia="Songti SC" w:hAnsi="Songti SC" w:hint="eastAsia"/>
          <w:b/>
          <w:bCs/>
          <w:lang w:eastAsia="zh-TW"/>
        </w:rPr>
        <w:t>大衛在這裡</w:t>
      </w:r>
      <w:r>
        <w:rPr>
          <w:rFonts w:ascii="Songti SC" w:eastAsia="Songti SC" w:hAnsi="Songti SC" w:hint="eastAsia"/>
          <w:b/>
          <w:bCs/>
          <w:lang w:eastAsia="zh-TW"/>
        </w:rPr>
        <w:t>暴露他們心中的光景，暴露他們內心的價值觀。</w:t>
      </w:r>
    </w:p>
    <w:p w14:paraId="27E65103" w14:textId="77777777" w:rsidR="004A3E23" w:rsidRDefault="004A3E23" w:rsidP="004A3E23">
      <w:pPr>
        <w:contextualSpacing/>
        <w:jc w:val="both"/>
        <w:rPr>
          <w:rFonts w:ascii="Songti SC" w:eastAsia="Songti SC" w:hAnsi="Songti SC" w:hint="eastAsia"/>
          <w:b/>
          <w:bCs/>
          <w:lang w:eastAsia="zh-TW"/>
        </w:rPr>
      </w:pPr>
    </w:p>
    <w:p w14:paraId="09FC6272" w14:textId="7138C681" w:rsidR="004A3E23" w:rsidRDefault="004A3E23" w:rsidP="00AA056B">
      <w:pPr>
        <w:contextualSpacing/>
        <w:jc w:val="both"/>
        <w:rPr>
          <w:rFonts w:ascii="Songti SC" w:eastAsia="Songti SC" w:hAnsi="Songti SC" w:hint="eastAsia"/>
          <w:b/>
          <w:bCs/>
          <w:lang w:eastAsia="zh-TW"/>
        </w:rPr>
      </w:pPr>
      <w:r>
        <w:rPr>
          <w:rFonts w:ascii="Songti SC" w:eastAsia="Songti SC" w:hAnsi="Songti SC" w:hint="eastAsia"/>
          <w:b/>
          <w:bCs/>
          <w:lang w:eastAsia="zh-TW"/>
        </w:rPr>
        <w:t>「</w:t>
      </w:r>
      <w:r w:rsidRPr="004A3E23">
        <w:rPr>
          <w:rFonts w:ascii="HanWangMingBlack" w:eastAsia="HanWangMingBlack" w:hAnsi="Songti SC" w:hint="eastAsia"/>
          <w:b/>
          <w:bCs/>
          <w:lang w:eastAsia="zh-TW"/>
        </w:rPr>
        <w:t>將我的尊榮變成羞辱，要到幾時？</w:t>
      </w:r>
      <w:r>
        <w:rPr>
          <w:rFonts w:ascii="Songti SC" w:eastAsia="Songti SC" w:hAnsi="Songti SC" w:hint="eastAsia"/>
          <w:b/>
          <w:bCs/>
          <w:lang w:eastAsia="zh-TW"/>
        </w:rPr>
        <w:t>」這些人長久辱罵和侮辱大衛，把他從以前的世界中孤立出來，使大衛的自我價值受到懷疑，使他成為藐視、嘲弄和辱罵的對象。他們懷疑大衛禱告的能力，是否能把他們從乾旱的困境中帶出來。</w:t>
      </w:r>
    </w:p>
    <w:p w14:paraId="3220E845" w14:textId="2B64E3FB" w:rsidR="004B07E8" w:rsidRDefault="004B07E8" w:rsidP="004A3E23">
      <w:pPr>
        <w:contextualSpacing/>
        <w:jc w:val="both"/>
        <w:rPr>
          <w:rFonts w:ascii="Songti SC" w:eastAsia="Songti SC" w:hAnsi="Songti SC" w:hint="eastAsia"/>
          <w:b/>
          <w:bCs/>
          <w:lang w:eastAsia="zh-TW"/>
        </w:rPr>
      </w:pPr>
    </w:p>
    <w:p w14:paraId="337B771C" w14:textId="71ADEAF7" w:rsidR="004B07E8" w:rsidRPr="004A3E23" w:rsidRDefault="004B07E8" w:rsidP="00AA056B">
      <w:pPr>
        <w:contextualSpacing/>
        <w:jc w:val="both"/>
        <w:rPr>
          <w:rFonts w:ascii="Songti SC" w:eastAsia="Songti SC" w:hAnsi="Songti SC" w:hint="eastAsia"/>
          <w:b/>
          <w:bCs/>
          <w:lang w:eastAsia="zh-TW"/>
        </w:rPr>
      </w:pPr>
      <w:r w:rsidRPr="004B07E8">
        <w:rPr>
          <w:rFonts w:ascii="HanWangMingBlack" w:eastAsia="HanWangMingBlack" w:hAnsi="Songti SC" w:hint="eastAsia"/>
          <w:b/>
          <w:bCs/>
          <w:lang w:eastAsia="zh-TW"/>
        </w:rPr>
        <w:lastRenderedPageBreak/>
        <w:t>你們要知道</w:t>
      </w:r>
      <w:r>
        <w:rPr>
          <w:rFonts w:ascii="Songti SC" w:eastAsia="Songti SC" w:hAnsi="Songti SC" w:hint="eastAsia"/>
          <w:b/>
          <w:bCs/>
          <w:lang w:eastAsia="zh-TW"/>
        </w:rPr>
        <w:t>。「</w:t>
      </w:r>
      <w:r w:rsidRPr="00271A44">
        <w:rPr>
          <w:rFonts w:ascii="Weibei SC" w:eastAsia="Weibei SC" w:hAnsi="Weibei SC"/>
          <w:b/>
          <w:bCs/>
          <w:vertAlign w:val="superscript"/>
          <w:lang w:eastAsia="zh-TW"/>
        </w:rPr>
        <w:t>3</w:t>
      </w:r>
      <w:r w:rsidRPr="00271A44">
        <w:rPr>
          <w:rFonts w:ascii="Weibei SC" w:eastAsia="Weibei SC" w:hAnsi="Weibei SC"/>
          <w:b/>
          <w:bCs/>
          <w:lang w:eastAsia="zh-TW"/>
        </w:rPr>
        <w:t xml:space="preserve"> 你們要</w:t>
      </w:r>
      <w:r w:rsidRPr="00271A44">
        <w:rPr>
          <w:rFonts w:ascii="Weibei SC" w:eastAsia="Weibei SC" w:hAnsi="Weibei SC"/>
          <w:b/>
          <w:bCs/>
          <w:highlight w:val="yellow"/>
          <w:lang w:eastAsia="zh-TW"/>
        </w:rPr>
        <w:t>知道</w:t>
      </w:r>
      <w:r w:rsidRPr="00271A44">
        <w:rPr>
          <w:rFonts w:ascii="Weibei SC" w:eastAsia="Weibei SC" w:hAnsi="Weibei SC"/>
          <w:b/>
          <w:bCs/>
          <w:lang w:eastAsia="zh-TW"/>
        </w:rPr>
        <w:t>，耶和華已經分別虔誠人歸他自己；</w:t>
      </w:r>
      <w:r w:rsidRPr="00271A44">
        <w:rPr>
          <w:rFonts w:ascii="Weibei SC" w:eastAsia="Weibei SC" w:hAnsi="Weibei SC"/>
          <w:b/>
          <w:bCs/>
          <w:highlight w:val="yellow"/>
          <w:lang w:eastAsia="zh-TW"/>
        </w:rPr>
        <w:t>我求告耶和華，他必聽我</w:t>
      </w:r>
      <w:r w:rsidRPr="00271A44">
        <w:rPr>
          <w:rFonts w:ascii="Weibei SC" w:eastAsia="Weibei SC" w:hAnsi="Weibei SC"/>
          <w:b/>
          <w:bCs/>
          <w:lang w:eastAsia="zh-TW"/>
        </w:rPr>
        <w:t>。</w:t>
      </w:r>
      <w:r w:rsidRPr="004B07E8">
        <w:rPr>
          <w:rFonts w:ascii="Songti SC" w:eastAsia="Songti SC" w:hAnsi="Songti SC" w:hint="eastAsia"/>
          <w:b/>
          <w:bCs/>
          <w:lang w:eastAsia="zh-TW"/>
        </w:rPr>
        <w:t>」</w:t>
      </w:r>
      <w:r>
        <w:rPr>
          <w:rFonts w:ascii="Songti SC" w:eastAsia="Songti SC" w:hAnsi="Songti SC" w:hint="eastAsia"/>
          <w:b/>
          <w:bCs/>
          <w:lang w:eastAsia="zh-TW"/>
        </w:rPr>
        <w:t>大衛指出這些叛離人士的作為，是因為他們「不知道」，他們不具備，不理解神國度受膏君王的能力是出於耶和華的</w:t>
      </w:r>
      <w:r w:rsidR="003E4121">
        <w:rPr>
          <w:rFonts w:ascii="Songti SC" w:eastAsia="Songti SC" w:hAnsi="Songti SC" w:hint="eastAsia"/>
          <w:b/>
          <w:bCs/>
          <w:lang w:eastAsia="zh-TW"/>
        </w:rPr>
        <w:t>；他們無知的憤怒促使他們去拜假神</w:t>
      </w:r>
      <w:r>
        <w:rPr>
          <w:rFonts w:ascii="Songti SC" w:eastAsia="Songti SC" w:hAnsi="Songti SC" w:hint="eastAsia"/>
          <w:b/>
          <w:bCs/>
          <w:lang w:eastAsia="zh-TW"/>
        </w:rPr>
        <w:t>。</w:t>
      </w:r>
      <w:r w:rsidR="00AA056B">
        <w:rPr>
          <w:rFonts w:ascii="Songti SC" w:eastAsia="Songti SC" w:hAnsi="Songti SC" w:hint="eastAsia"/>
          <w:b/>
          <w:bCs/>
          <w:lang w:eastAsia="zh-TW"/>
        </w:rPr>
        <w:t xml:space="preserve">另外一點， </w:t>
      </w:r>
      <w:r w:rsidR="00D34225">
        <w:rPr>
          <w:rFonts w:ascii="Songti SC" w:eastAsia="Songti SC" w:hAnsi="Songti SC" w:hint="eastAsia"/>
          <w:b/>
          <w:bCs/>
          <w:lang w:eastAsia="zh-TW"/>
        </w:rPr>
        <w:t>加爾文說，</w:t>
      </w:r>
      <w:r w:rsidR="00B16775">
        <w:rPr>
          <w:rFonts w:ascii="Songti SC" w:eastAsia="Songti SC" w:hAnsi="Songti SC" w:hint="eastAsia"/>
          <w:b/>
          <w:bCs/>
          <w:lang w:eastAsia="zh-TW"/>
        </w:rPr>
        <w:t>「</w:t>
      </w:r>
      <w:r w:rsidR="00D34225">
        <w:rPr>
          <w:rFonts w:ascii="Songti SC" w:eastAsia="Songti SC" w:hAnsi="Songti SC" w:hint="eastAsia"/>
          <w:b/>
          <w:bCs/>
          <w:lang w:eastAsia="zh-TW"/>
        </w:rPr>
        <w:t>大衛在這裡沒有誇耀自己的能力，</w:t>
      </w:r>
      <w:r w:rsidR="00B16775">
        <w:rPr>
          <w:rFonts w:ascii="Songti SC" w:eastAsia="Songti SC" w:hAnsi="Songti SC" w:hint="eastAsia"/>
          <w:b/>
          <w:bCs/>
          <w:lang w:eastAsia="zh-TW"/>
        </w:rPr>
        <w:t>誇耀他</w:t>
      </w:r>
      <w:r w:rsidR="00D34225">
        <w:rPr>
          <w:rFonts w:ascii="Songti SC" w:eastAsia="Songti SC" w:hAnsi="Songti SC" w:hint="eastAsia"/>
          <w:b/>
          <w:bCs/>
          <w:lang w:eastAsia="zh-TW"/>
        </w:rPr>
        <w:t>的軍隊</w:t>
      </w:r>
      <w:r w:rsidR="00B16775">
        <w:rPr>
          <w:rFonts w:ascii="Songti SC" w:eastAsia="Songti SC" w:hAnsi="Songti SC" w:hint="eastAsia"/>
          <w:b/>
          <w:bCs/>
          <w:lang w:eastAsia="zh-TW"/>
        </w:rPr>
        <w:t>，和他的豐盛。他把自己君王的能力歸給神。」大衛認識作為君王</w:t>
      </w:r>
      <w:r w:rsidR="00AA056B">
        <w:rPr>
          <w:rFonts w:ascii="Songti SC" w:eastAsia="Songti SC" w:hAnsi="Songti SC" w:hint="eastAsia"/>
          <w:b/>
          <w:bCs/>
          <w:lang w:eastAsia="zh-TW"/>
        </w:rPr>
        <w:t>是要牧養他的百姓，是要教導他們認識神，而非用血氣的力量去統治祂的百姓。</w:t>
      </w:r>
    </w:p>
    <w:p w14:paraId="5801C44D" w14:textId="77777777" w:rsidR="00BF5E2C" w:rsidRDefault="00BF5E2C" w:rsidP="00BF5E2C">
      <w:pPr>
        <w:contextualSpacing/>
        <w:jc w:val="both"/>
        <w:rPr>
          <w:rFonts w:ascii="Songti SC" w:eastAsia="Songti SC" w:hAnsi="Songti SC" w:hint="eastAsia"/>
          <w:b/>
          <w:bCs/>
          <w:lang w:eastAsia="zh-TW"/>
        </w:rPr>
      </w:pPr>
    </w:p>
    <w:p w14:paraId="54C3248E" w14:textId="38078A6E" w:rsidR="00EB4F8B" w:rsidRDefault="00BF5E2C" w:rsidP="00EB4F8B">
      <w:pPr>
        <w:contextualSpacing/>
        <w:jc w:val="both"/>
        <w:rPr>
          <w:rFonts w:ascii="Songti SC" w:eastAsia="Songti SC" w:hAnsi="Songti SC" w:hint="eastAsia"/>
          <w:b/>
          <w:bCs/>
          <w:u w:val="single"/>
          <w:lang w:eastAsia="zh-TW"/>
        </w:rPr>
      </w:pPr>
      <w:r w:rsidRPr="00C01A35">
        <w:rPr>
          <w:rFonts w:ascii="HanWangMingBlack" w:eastAsia="HanWangMingBlack" w:hAnsi="Songti SC" w:hint="eastAsia"/>
          <w:b/>
          <w:bCs/>
          <w:lang w:eastAsia="zh-TW"/>
        </w:rPr>
        <w:t>2b-4-5節：大衛</w:t>
      </w:r>
      <w:r w:rsidR="00C01A35" w:rsidRPr="00C01A35">
        <w:rPr>
          <w:rFonts w:ascii="HanWangMingBlack" w:eastAsia="HanWangMingBlack" w:hAnsi="Songti SC" w:hint="eastAsia"/>
          <w:b/>
          <w:bCs/>
          <w:lang w:eastAsia="zh-TW"/>
        </w:rPr>
        <w:t>教導冒犯者從錯誤中悔改</w:t>
      </w:r>
      <w:r w:rsidR="00C01A35">
        <w:rPr>
          <w:rFonts w:ascii="Songti SC" w:eastAsia="Songti SC" w:hAnsi="Songti SC" w:hint="eastAsia"/>
          <w:b/>
          <w:bCs/>
          <w:lang w:eastAsia="zh-TW"/>
        </w:rPr>
        <w:t>。</w:t>
      </w:r>
      <w:r>
        <w:rPr>
          <w:rFonts w:ascii="Songti SC" w:eastAsia="Songti SC" w:hAnsi="Songti SC" w:hint="eastAsia"/>
          <w:b/>
          <w:bCs/>
          <w:lang w:eastAsia="zh-TW"/>
        </w:rPr>
        <w:t>接著，大衛教導這些人如何從無知的叛離中悔改。</w:t>
      </w:r>
      <w:r w:rsidR="00D34225">
        <w:rPr>
          <w:rFonts w:ascii="Songti SC" w:eastAsia="Songti SC" w:hAnsi="Songti SC" w:hint="eastAsia"/>
          <w:b/>
          <w:bCs/>
          <w:lang w:eastAsia="zh-TW"/>
        </w:rPr>
        <w:t>「</w:t>
      </w:r>
      <w:r w:rsidR="00EB4F8B" w:rsidRPr="00D34225">
        <w:rPr>
          <w:rFonts w:ascii="Weibei SC" w:eastAsia="Weibei SC" w:hAnsi="Weibei SC" w:hint="eastAsia"/>
          <w:b/>
          <w:bCs/>
          <w:vertAlign w:val="superscript"/>
          <w:lang w:eastAsia="zh-TW"/>
        </w:rPr>
        <w:t>4</w:t>
      </w:r>
      <w:r w:rsidR="00EB4F8B" w:rsidRPr="00D34225">
        <w:rPr>
          <w:rFonts w:ascii="Weibei SC" w:eastAsia="Weibei SC" w:hAnsi="Weibei SC" w:hint="eastAsia"/>
          <w:b/>
          <w:bCs/>
          <w:lang w:eastAsia="zh-TW"/>
        </w:rPr>
        <w:t xml:space="preserve"> 你們應當畏懼，不可犯罪；在床上的時候，要心裏思想，並要肅靜。（細拉） </w:t>
      </w:r>
      <w:r w:rsidR="00EB4F8B" w:rsidRPr="00D34225">
        <w:rPr>
          <w:rFonts w:ascii="Weibei SC" w:eastAsia="Weibei SC" w:hAnsi="Weibei SC" w:hint="eastAsia"/>
          <w:b/>
          <w:bCs/>
          <w:vertAlign w:val="superscript"/>
          <w:lang w:eastAsia="zh-TW"/>
        </w:rPr>
        <w:t>5</w:t>
      </w:r>
      <w:r w:rsidR="00EB4F8B" w:rsidRPr="00D34225">
        <w:rPr>
          <w:rFonts w:ascii="Weibei SC" w:eastAsia="Weibei SC" w:hAnsi="Weibei SC" w:hint="eastAsia"/>
          <w:b/>
          <w:bCs/>
          <w:lang w:eastAsia="zh-TW"/>
        </w:rPr>
        <w:t xml:space="preserve"> 當獻上</w:t>
      </w:r>
      <w:r w:rsidR="00EB4F8B" w:rsidRPr="00D34225">
        <w:rPr>
          <w:rFonts w:ascii="Weibei SC" w:eastAsia="Weibei SC" w:hAnsi="Weibei SC" w:hint="eastAsia"/>
          <w:b/>
          <w:bCs/>
          <w:highlight w:val="yellow"/>
          <w:lang w:eastAsia="zh-TW"/>
        </w:rPr>
        <w:t>公義的祭</w:t>
      </w:r>
      <w:r w:rsidR="00EB4F8B" w:rsidRPr="00D34225">
        <w:rPr>
          <w:rFonts w:ascii="Weibei SC" w:eastAsia="Weibei SC" w:hAnsi="Weibei SC" w:hint="eastAsia"/>
          <w:b/>
          <w:bCs/>
          <w:lang w:eastAsia="zh-TW"/>
        </w:rPr>
        <w:t>，又當倚靠耶和華</w:t>
      </w:r>
      <w:r w:rsidR="00EB4F8B" w:rsidRPr="00D34225">
        <w:rPr>
          <w:rFonts w:ascii="Songti SC" w:eastAsia="Songti SC" w:hAnsi="Songti SC" w:hint="eastAsia"/>
          <w:b/>
          <w:bCs/>
          <w:lang w:eastAsia="zh-TW"/>
        </w:rPr>
        <w:t>。（參考：以弗所書4:26）</w:t>
      </w:r>
      <w:r w:rsidR="00D34225" w:rsidRPr="00D34225">
        <w:rPr>
          <w:rFonts w:ascii="Songti SC" w:eastAsia="Songti SC" w:hAnsi="Songti SC" w:hint="eastAsia"/>
          <w:b/>
          <w:bCs/>
          <w:lang w:eastAsia="zh-TW"/>
        </w:rPr>
        <w:t>」</w:t>
      </w:r>
    </w:p>
    <w:p w14:paraId="53C1AA62" w14:textId="1C8B1497" w:rsidR="00EB36CB" w:rsidRPr="00D34225" w:rsidRDefault="00EB36CB" w:rsidP="00D34225">
      <w:pPr>
        <w:contextualSpacing/>
        <w:jc w:val="both"/>
        <w:rPr>
          <w:rFonts w:ascii="Songti SC" w:eastAsia="Songti SC" w:hAnsi="Songti SC"/>
          <w:b/>
          <w:bCs/>
          <w:lang w:eastAsia="zh-TW"/>
        </w:rPr>
      </w:pPr>
      <w:r w:rsidRPr="00EB36CB">
        <w:rPr>
          <w:rFonts w:ascii="Songti SC" w:eastAsia="Songti SC" w:hAnsi="Songti SC" w:hint="eastAsia"/>
          <w:b/>
          <w:bCs/>
          <w:lang w:eastAsia="zh-TW"/>
        </w:rPr>
        <w:t>按照</w:t>
      </w:r>
      <w:r>
        <w:rPr>
          <w:rFonts w:ascii="Songti SC" w:eastAsia="Songti SC" w:hAnsi="Songti SC" w:hint="eastAsia"/>
          <w:b/>
          <w:bCs/>
          <w:lang w:eastAsia="zh-TW"/>
        </w:rPr>
        <w:t>《七十士譯本》的希臘文舊約聖經，這裡應該翻譯為：</w:t>
      </w:r>
      <w:r w:rsidR="00D34225">
        <w:rPr>
          <w:rFonts w:ascii="Songti SC" w:eastAsia="Songti SC" w:hAnsi="Songti SC" w:hint="eastAsia"/>
          <w:b/>
          <w:bCs/>
          <w:lang w:eastAsia="zh-TW"/>
        </w:rPr>
        <w:t>「</w:t>
      </w:r>
      <w:r w:rsidRPr="00D34225">
        <w:rPr>
          <w:rFonts w:ascii="Weibei SC" w:eastAsia="Weibei SC" w:hAnsi="Weibei SC" w:hint="eastAsia"/>
          <w:b/>
          <w:bCs/>
          <w:lang w:eastAsia="zh-TW"/>
        </w:rPr>
        <w:t>你們生氣，但不可犯罪</w:t>
      </w:r>
      <w:r w:rsidR="00D34225" w:rsidRPr="00D34225">
        <w:rPr>
          <w:rFonts w:ascii="Songti SC" w:eastAsia="Songti SC" w:hAnsi="Songti SC" w:hint="eastAsia"/>
          <w:b/>
          <w:bCs/>
          <w:lang w:eastAsia="zh-TW"/>
        </w:rPr>
        <w:t>」</w:t>
      </w:r>
      <w:r>
        <w:rPr>
          <w:rFonts w:ascii="Songti SC" w:eastAsia="Songti SC" w:hAnsi="Songti SC" w:hint="eastAsia"/>
          <w:b/>
          <w:bCs/>
          <w:lang w:eastAsia="zh-TW"/>
        </w:rPr>
        <w:t>。</w:t>
      </w:r>
      <w:r w:rsidR="00D34225">
        <w:rPr>
          <w:rFonts w:ascii="Songti SC" w:eastAsia="Songti SC" w:hAnsi="Songti SC" w:hint="eastAsia"/>
          <w:b/>
          <w:bCs/>
          <w:lang w:eastAsia="zh-TW"/>
        </w:rPr>
        <w:t>英文版的聖經中有不同的翻譯（KJV: 要畏懼 awe；NRSV：當你受攪擾disturb的時候；ESV: 戰競tremble）。許多神學家，包括加爾文，和</w:t>
      </w:r>
      <w:proofErr w:type="spellStart"/>
      <w:r w:rsidR="00D34225">
        <w:rPr>
          <w:rFonts w:ascii="Songti SC" w:eastAsia="Songti SC" w:hAnsi="Songti SC" w:hint="eastAsia"/>
          <w:b/>
          <w:bCs/>
          <w:lang w:eastAsia="zh-TW"/>
        </w:rPr>
        <w:t>Waltke</w:t>
      </w:r>
      <w:proofErr w:type="spellEnd"/>
      <w:r w:rsidR="00D34225">
        <w:rPr>
          <w:rFonts w:ascii="Songti SC" w:eastAsia="Songti SC" w:hAnsi="Songti SC" w:hint="eastAsia"/>
          <w:b/>
          <w:bCs/>
          <w:lang w:eastAsia="zh-TW"/>
        </w:rPr>
        <w:t xml:space="preserve"> 都認為保羅在以弗所書4:26節，是在引用這一節經文（</w:t>
      </w:r>
      <w:r w:rsidR="00D34225" w:rsidRPr="00D34225">
        <w:rPr>
          <w:rFonts w:ascii="Weibei SC" w:eastAsia="Weibei SC" w:hAnsi="Weibei SC"/>
          <w:b/>
          <w:bCs/>
          <w:vertAlign w:val="superscript"/>
          <w:lang w:eastAsia="zh-TW"/>
        </w:rPr>
        <w:t>26</w:t>
      </w:r>
      <w:r w:rsidR="00D34225" w:rsidRPr="00D34225">
        <w:rPr>
          <w:rFonts w:ascii="Weibei SC" w:eastAsia="Weibei SC" w:hAnsi="Weibei SC"/>
          <w:b/>
          <w:bCs/>
          <w:lang w:eastAsia="zh-TW"/>
        </w:rPr>
        <w:t xml:space="preserve"> </w:t>
      </w:r>
      <w:r w:rsidR="00D34225" w:rsidRPr="00D34225">
        <w:rPr>
          <w:rFonts w:ascii="Weibei SC" w:eastAsia="Weibei SC" w:hAnsi="Weibei SC"/>
          <w:b/>
          <w:bCs/>
          <w:u w:val="single"/>
          <w:lang w:eastAsia="zh-TW"/>
        </w:rPr>
        <w:t>生氣卻不要犯罪；不可含怒到日落</w:t>
      </w:r>
      <w:r w:rsidR="00D34225" w:rsidRPr="00D34225">
        <w:rPr>
          <w:rFonts w:ascii="Weibei SC" w:eastAsia="Weibei SC" w:hAnsi="Weibei SC"/>
          <w:b/>
          <w:bCs/>
          <w:lang w:eastAsia="zh-TW"/>
        </w:rPr>
        <w:t>，</w:t>
      </w:r>
      <w:r w:rsidR="00D34225" w:rsidRPr="00D34225">
        <w:rPr>
          <w:rFonts w:ascii="Weibei SC" w:eastAsia="Weibei SC" w:hAnsi="Weibei SC"/>
          <w:b/>
          <w:bCs/>
          <w:vertAlign w:val="superscript"/>
          <w:lang w:eastAsia="zh-TW"/>
        </w:rPr>
        <w:t>27</w:t>
      </w:r>
      <w:r w:rsidR="00D34225" w:rsidRPr="00D34225">
        <w:rPr>
          <w:rFonts w:ascii="Weibei SC" w:eastAsia="Weibei SC" w:hAnsi="Weibei SC"/>
          <w:b/>
          <w:bCs/>
          <w:lang w:eastAsia="zh-TW"/>
        </w:rPr>
        <w:t xml:space="preserve"> 也不可給魔鬼留地步</w:t>
      </w:r>
      <w:r w:rsidR="00D34225" w:rsidRPr="00D34225">
        <w:rPr>
          <w:rFonts w:ascii="Songti SC" w:eastAsia="Songti SC" w:hAnsi="Songti SC"/>
          <w:b/>
          <w:bCs/>
          <w:lang w:eastAsia="zh-TW"/>
        </w:rPr>
        <w:t>。</w:t>
      </w:r>
      <w:r w:rsidR="00D34225">
        <w:rPr>
          <w:rFonts w:ascii="Songti SC" w:eastAsia="Songti SC" w:hAnsi="Songti SC" w:hint="eastAsia"/>
          <w:b/>
          <w:bCs/>
          <w:lang w:eastAsia="zh-TW"/>
        </w:rPr>
        <w:t>）</w:t>
      </w:r>
    </w:p>
    <w:p w14:paraId="11FCB89B" w14:textId="77777777" w:rsidR="00B16775" w:rsidRDefault="00B16775" w:rsidP="00BF5E2C">
      <w:pPr>
        <w:contextualSpacing/>
        <w:jc w:val="both"/>
        <w:rPr>
          <w:rFonts w:ascii="Songti SC" w:eastAsia="Songti SC" w:hAnsi="Songti SC" w:hint="eastAsia"/>
          <w:b/>
          <w:bCs/>
          <w:lang w:eastAsia="zh-TW"/>
        </w:rPr>
      </w:pPr>
    </w:p>
    <w:p w14:paraId="4CCAB4BF" w14:textId="583884FA" w:rsidR="003D5495" w:rsidRPr="003D5495" w:rsidRDefault="00B16775" w:rsidP="003E4121">
      <w:pPr>
        <w:contextualSpacing/>
        <w:jc w:val="both"/>
        <w:rPr>
          <w:rFonts w:ascii="Songti SC" w:eastAsia="Songti SC" w:hAnsi="Songti SC" w:hint="eastAsia"/>
          <w:b/>
          <w:bCs/>
          <w:lang w:eastAsia="zh-TW"/>
        </w:rPr>
      </w:pPr>
      <w:r>
        <w:rPr>
          <w:rFonts w:ascii="Songti SC" w:eastAsia="Songti SC" w:hAnsi="Songti SC" w:hint="eastAsia"/>
          <w:b/>
          <w:bCs/>
          <w:lang w:eastAsia="zh-TW"/>
        </w:rPr>
        <w:t>大衛在這裡教導那些自以為是的人士，要如何在試煉中結出義的果子。大衛在教導這些冒犯人者，向人發怒的人</w:t>
      </w:r>
      <w:r w:rsidR="003E4121">
        <w:rPr>
          <w:rFonts w:ascii="Songti SC" w:eastAsia="Songti SC" w:hAnsi="Songti SC" w:hint="eastAsia"/>
          <w:b/>
          <w:bCs/>
          <w:lang w:eastAsia="zh-TW"/>
        </w:rPr>
        <w:t>：</w:t>
      </w:r>
      <w:r w:rsidR="00950DF7" w:rsidRPr="007F36AB">
        <w:rPr>
          <w:rFonts w:ascii="HanWangMingBlack" w:eastAsia="HanWangMingBlack" w:hAnsi="Songti SC" w:hint="eastAsia"/>
          <w:b/>
          <w:bCs/>
          <w:lang w:eastAsia="zh-TW"/>
        </w:rPr>
        <w:t>首先</w:t>
      </w:r>
      <w:r w:rsidR="00950DF7">
        <w:rPr>
          <w:rFonts w:ascii="Songti SC" w:eastAsia="Songti SC" w:hAnsi="Songti SC" w:hint="eastAsia"/>
          <w:b/>
          <w:bCs/>
          <w:lang w:eastAsia="zh-TW"/>
        </w:rPr>
        <w:t>，</w:t>
      </w:r>
      <w:r>
        <w:rPr>
          <w:rFonts w:ascii="Songti SC" w:eastAsia="Songti SC" w:hAnsi="Songti SC" w:hint="eastAsia"/>
          <w:b/>
          <w:bCs/>
          <w:lang w:eastAsia="zh-TW"/>
        </w:rPr>
        <w:t>要控制自己的言語和行為，不要順著本性的驅使</w:t>
      </w:r>
      <w:r w:rsidR="00950DF7">
        <w:rPr>
          <w:rFonts w:ascii="Songti SC" w:eastAsia="Songti SC" w:hAnsi="Songti SC" w:hint="eastAsia"/>
          <w:b/>
          <w:bCs/>
          <w:lang w:eastAsia="zh-TW"/>
        </w:rPr>
        <w:t>去說話行事。</w:t>
      </w:r>
      <w:r w:rsidR="00EC3FCD">
        <w:rPr>
          <w:rFonts w:ascii="Songti SC" w:eastAsia="Songti SC" w:hAnsi="Songti SC" w:hint="eastAsia"/>
          <w:b/>
          <w:bCs/>
          <w:lang w:eastAsia="zh-TW"/>
        </w:rPr>
        <w:t>就是保羅在羅馬書8章的教導：「</w:t>
      </w:r>
      <w:r w:rsidR="00EC3FCD" w:rsidRPr="00EC3FCD">
        <w:rPr>
          <w:rFonts w:ascii="Weibei SC" w:eastAsia="Weibei SC" w:hAnsi="Weibei SC"/>
          <w:b/>
          <w:bCs/>
          <w:vertAlign w:val="superscript"/>
          <w:lang w:eastAsia="zh-TW"/>
        </w:rPr>
        <w:t>13</w:t>
      </w:r>
      <w:r w:rsidR="00EC3FCD" w:rsidRPr="00EC3FCD">
        <w:rPr>
          <w:rFonts w:ascii="Weibei SC" w:eastAsia="Weibei SC" w:hAnsi="Weibei SC"/>
          <w:b/>
          <w:bCs/>
          <w:lang w:eastAsia="zh-TW"/>
        </w:rPr>
        <w:t xml:space="preserve"> 你們若順從肉體活著，必要死；若靠著聖靈治死身體的惡行，必要活著。</w:t>
      </w:r>
      <w:r w:rsidR="00EC3FCD" w:rsidRPr="00EC3FCD">
        <w:rPr>
          <w:rFonts w:ascii="Weibei SC" w:eastAsia="Weibei SC" w:hAnsi="Weibei SC"/>
          <w:b/>
          <w:bCs/>
          <w:vertAlign w:val="superscript"/>
          <w:lang w:eastAsia="zh-TW"/>
        </w:rPr>
        <w:t>14</w:t>
      </w:r>
      <w:r w:rsidR="00EC3FCD" w:rsidRPr="00EC3FCD">
        <w:rPr>
          <w:rFonts w:ascii="Weibei SC" w:eastAsia="Weibei SC" w:hAnsi="Weibei SC"/>
          <w:b/>
          <w:bCs/>
          <w:lang w:eastAsia="zh-TW"/>
        </w:rPr>
        <w:t xml:space="preserve"> 因為凡被上帝的靈引導的，都是上帝的兒子</w:t>
      </w:r>
      <w:r w:rsidR="00EC3FCD">
        <w:rPr>
          <w:rFonts w:ascii="Songti SC" w:eastAsia="Songti SC" w:hAnsi="Songti SC" w:hint="eastAsia"/>
          <w:b/>
          <w:bCs/>
          <w:lang w:eastAsia="zh-TW"/>
        </w:rPr>
        <w:t>」</w:t>
      </w:r>
      <w:r w:rsidR="00EC3FCD" w:rsidRPr="00EC3FCD">
        <w:rPr>
          <w:rFonts w:ascii="Songti SC" w:eastAsia="Songti SC" w:hAnsi="Songti SC"/>
          <w:b/>
          <w:bCs/>
          <w:lang w:eastAsia="zh-TW"/>
        </w:rPr>
        <w:t>。</w:t>
      </w:r>
      <w:r w:rsidR="00950DF7" w:rsidRPr="007F36AB">
        <w:rPr>
          <w:rFonts w:ascii="HanWangMingBlack" w:eastAsia="HanWangMingBlack" w:hAnsi="Songti SC" w:hint="eastAsia"/>
          <w:b/>
          <w:bCs/>
          <w:lang w:eastAsia="zh-TW"/>
        </w:rPr>
        <w:t>其次</w:t>
      </w:r>
      <w:r w:rsidR="00950DF7">
        <w:rPr>
          <w:rFonts w:ascii="Songti SC" w:eastAsia="Songti SC" w:hAnsi="Songti SC" w:hint="eastAsia"/>
          <w:b/>
          <w:bCs/>
          <w:lang w:eastAsia="zh-TW"/>
        </w:rPr>
        <w:t>，是要獨自的思想</w:t>
      </w:r>
      <w:r w:rsidR="007F36AB">
        <w:rPr>
          <w:rFonts w:ascii="Songti SC" w:eastAsia="Songti SC" w:hAnsi="Songti SC" w:hint="eastAsia"/>
          <w:b/>
          <w:bCs/>
          <w:lang w:eastAsia="zh-TW"/>
        </w:rPr>
        <w:t xml:space="preserve"> 。</w:t>
      </w:r>
      <w:r w:rsidR="003D5495">
        <w:rPr>
          <w:rFonts w:ascii="Songti SC" w:eastAsia="Songti SC" w:hAnsi="Songti SC" w:hint="eastAsia"/>
          <w:b/>
          <w:bCs/>
          <w:lang w:eastAsia="zh-TW"/>
        </w:rPr>
        <w:t>「</w:t>
      </w:r>
      <w:r w:rsidR="003D5495" w:rsidRPr="00AD4592">
        <w:rPr>
          <w:rFonts w:ascii="Weibei SC" w:eastAsia="Weibei SC" w:hAnsi="Weibei SC"/>
          <w:b/>
          <w:bCs/>
          <w:vertAlign w:val="superscript"/>
          <w:lang w:eastAsia="zh-TW"/>
        </w:rPr>
        <w:t>6</w:t>
      </w:r>
      <w:r w:rsidR="003D5495" w:rsidRPr="00AD4592">
        <w:rPr>
          <w:rFonts w:ascii="Weibei SC" w:eastAsia="Weibei SC" w:hAnsi="Weibei SC"/>
          <w:b/>
          <w:bCs/>
          <w:lang w:eastAsia="zh-TW"/>
        </w:rPr>
        <w:t xml:space="preserve"> 體貼肉體的，就是死；體貼聖靈的，乃是生命、平安</w:t>
      </w:r>
      <w:r w:rsidR="003D5495" w:rsidRPr="003D5495">
        <w:rPr>
          <w:rFonts w:ascii="Songti SC" w:eastAsia="Songti SC" w:hAnsi="Songti SC"/>
          <w:b/>
          <w:bCs/>
          <w:lang w:eastAsia="zh-TW"/>
        </w:rPr>
        <w:t>。</w:t>
      </w:r>
      <w:r w:rsidR="003D5495">
        <w:rPr>
          <w:rFonts w:ascii="Songti SC" w:eastAsia="Songti SC" w:hAnsi="Songti SC" w:hint="eastAsia"/>
          <w:b/>
          <w:bCs/>
          <w:lang w:eastAsia="zh-TW"/>
        </w:rPr>
        <w:t>」</w:t>
      </w:r>
    </w:p>
    <w:p w14:paraId="6C51A363" w14:textId="77777777" w:rsidR="00B633D5" w:rsidRDefault="00B633D5" w:rsidP="00B633D5">
      <w:pPr>
        <w:contextualSpacing/>
        <w:jc w:val="both"/>
        <w:rPr>
          <w:rFonts w:ascii="Songti SC" w:eastAsia="Songti SC" w:hAnsi="Songti SC" w:hint="eastAsia"/>
          <w:b/>
          <w:bCs/>
          <w:lang w:eastAsia="zh-TW"/>
        </w:rPr>
      </w:pPr>
    </w:p>
    <w:p w14:paraId="26BD6743" w14:textId="6D1D8C0A" w:rsidR="00B633D5" w:rsidRDefault="00B633D5" w:rsidP="00E0311F">
      <w:pPr>
        <w:contextualSpacing/>
        <w:jc w:val="both"/>
        <w:rPr>
          <w:rFonts w:ascii="Songti SC" w:eastAsia="Songti SC" w:hAnsi="Songti SC" w:hint="eastAsia"/>
          <w:b/>
          <w:bCs/>
          <w:lang w:eastAsia="zh-TW"/>
        </w:rPr>
      </w:pPr>
      <w:r>
        <w:rPr>
          <w:rFonts w:ascii="Songti SC" w:eastAsia="Songti SC" w:hAnsi="Songti SC" w:hint="eastAsia"/>
          <w:b/>
          <w:bCs/>
          <w:lang w:eastAsia="zh-TW"/>
        </w:rPr>
        <w:t>加爾文說，</w:t>
      </w:r>
      <w:r w:rsidR="00B65F13">
        <w:rPr>
          <w:rFonts w:ascii="Songti SC" w:eastAsia="Songti SC" w:hAnsi="Songti SC" w:hint="eastAsia"/>
          <w:b/>
          <w:bCs/>
          <w:lang w:eastAsia="zh-TW"/>
        </w:rPr>
        <w:t>「</w:t>
      </w:r>
      <w:r>
        <w:rPr>
          <w:rFonts w:ascii="Songti SC" w:eastAsia="Songti SC" w:hAnsi="Songti SC" w:hint="eastAsia"/>
          <w:b/>
          <w:bCs/>
          <w:lang w:eastAsia="zh-TW"/>
        </w:rPr>
        <w:t>當我們在白天與人交往的時候，我們的思想是受到事情外在的情況的牽動，我們通常會在草率中作出判斷。當我們</w:t>
      </w:r>
      <w:r w:rsidR="00B65F13">
        <w:rPr>
          <w:rFonts w:ascii="Songti SC" w:eastAsia="Songti SC" w:hAnsi="Songti SC" w:hint="eastAsia"/>
          <w:b/>
          <w:bCs/>
          <w:lang w:eastAsia="zh-TW"/>
        </w:rPr>
        <w:t>私下獨自一人的時候，我們可以對仔細的思想發生的事情</w:t>
      </w:r>
      <w:r w:rsidR="00E0311F">
        <w:rPr>
          <w:rFonts w:ascii="Songti SC" w:eastAsia="Songti SC" w:hAnsi="Songti SC" w:hint="eastAsia"/>
          <w:b/>
          <w:bCs/>
          <w:lang w:eastAsia="zh-TW"/>
        </w:rPr>
        <w:t>，不會因為要掩蓋自己的錯誤，因為羞愧而不去思想。」主耶穌在登山寶訓解釋律法一開始就教導，順著怒氣發出的言語和行為就是殺人犯罪，不論對方是否有錯，動怒就是犯罪。順著本性動怒的人的第一個反應總是：要掩蓋自己，是別人惹自己動怒的 。</w:t>
      </w:r>
    </w:p>
    <w:p w14:paraId="0DF9D7A5" w14:textId="77777777" w:rsidR="008A7037" w:rsidRDefault="008A7037" w:rsidP="008A7037">
      <w:pPr>
        <w:contextualSpacing/>
        <w:jc w:val="both"/>
        <w:rPr>
          <w:rFonts w:ascii="Songti SC" w:eastAsia="Songti SC" w:hAnsi="Songti SC" w:hint="eastAsia"/>
          <w:b/>
          <w:bCs/>
          <w:lang w:eastAsia="zh-TW"/>
        </w:rPr>
      </w:pPr>
    </w:p>
    <w:p w14:paraId="7AE48B2A" w14:textId="68DF100F" w:rsidR="00EC3FCD" w:rsidRPr="00EC3FCD" w:rsidRDefault="008A7037" w:rsidP="00AD4592">
      <w:pPr>
        <w:contextualSpacing/>
        <w:jc w:val="both"/>
        <w:rPr>
          <w:rFonts w:ascii="Songti SC" w:eastAsia="Songti SC" w:hAnsi="Songti SC"/>
          <w:b/>
          <w:bCs/>
          <w:lang w:eastAsia="zh-TW"/>
        </w:rPr>
      </w:pPr>
      <w:r>
        <w:rPr>
          <w:rFonts w:ascii="Songti SC" w:eastAsia="Songti SC" w:hAnsi="Songti SC" w:hint="eastAsia"/>
          <w:b/>
          <w:bCs/>
          <w:lang w:eastAsia="zh-TW"/>
        </w:rPr>
        <w:lastRenderedPageBreak/>
        <w:t>WBC：「詩人勸告低檔他的人，要把他們的憤怒放在心裡，要持續控制他們的惡毒言語和行為。當他們從口中說出來，他們就會彰顯出內心的邪惡，使無辜的人受傷。雖然，不說話沒有行動，並不能除去內心的腐敗，但是至少控制了邪惡的果效。」大衛告訴我們，要控制言語和行為。這是第一步，但是這無法除去本性的罪，第二步是「</w:t>
      </w:r>
      <w:r w:rsidRPr="00D34225">
        <w:rPr>
          <w:rFonts w:ascii="Weibei SC" w:eastAsia="Weibei SC" w:hAnsi="Weibei SC" w:hint="eastAsia"/>
          <w:b/>
          <w:bCs/>
          <w:lang w:eastAsia="zh-TW"/>
        </w:rPr>
        <w:t>當獻上</w:t>
      </w:r>
      <w:r w:rsidRPr="00D34225">
        <w:rPr>
          <w:rFonts w:ascii="Weibei SC" w:eastAsia="Weibei SC" w:hAnsi="Weibei SC" w:hint="eastAsia"/>
          <w:b/>
          <w:bCs/>
          <w:highlight w:val="yellow"/>
          <w:lang w:eastAsia="zh-TW"/>
        </w:rPr>
        <w:t>公義的祭</w:t>
      </w:r>
      <w:r w:rsidRPr="00D34225">
        <w:rPr>
          <w:rFonts w:ascii="Weibei SC" w:eastAsia="Weibei SC" w:hAnsi="Weibei SC" w:hint="eastAsia"/>
          <w:b/>
          <w:bCs/>
          <w:lang w:eastAsia="zh-TW"/>
        </w:rPr>
        <w:t>，又當倚靠耶和華</w:t>
      </w:r>
      <w:r w:rsidRPr="00D34225">
        <w:rPr>
          <w:rFonts w:ascii="Songti SC" w:eastAsia="Songti SC" w:hAnsi="Songti SC" w:hint="eastAsia"/>
          <w:b/>
          <w:bCs/>
          <w:lang w:eastAsia="zh-TW"/>
        </w:rPr>
        <w:t>。</w:t>
      </w:r>
      <w:r>
        <w:rPr>
          <w:rFonts w:ascii="Songti SC" w:eastAsia="Songti SC" w:hAnsi="Songti SC" w:hint="eastAsia"/>
          <w:b/>
          <w:bCs/>
          <w:lang w:eastAsia="zh-TW"/>
        </w:rPr>
        <w:t xml:space="preserve">」 </w:t>
      </w:r>
      <w:r w:rsidR="00EC3FCD">
        <w:rPr>
          <w:rFonts w:ascii="Songti SC" w:eastAsia="Songti SC" w:hAnsi="Songti SC" w:hint="eastAsia"/>
          <w:b/>
          <w:bCs/>
          <w:lang w:eastAsia="zh-TW"/>
        </w:rPr>
        <w:t>這是獨自思想的內容：思想基督和基督的工作</w:t>
      </w:r>
      <w:r w:rsidR="00AD4592">
        <w:rPr>
          <w:rFonts w:ascii="Songti SC" w:eastAsia="Songti SC" w:hAnsi="Songti SC" w:hint="eastAsia"/>
          <w:b/>
          <w:bCs/>
          <w:lang w:eastAsia="zh-TW"/>
        </w:rPr>
        <w:t>，順服基督的教導</w:t>
      </w:r>
      <w:r w:rsidR="003E4121">
        <w:rPr>
          <w:rFonts w:ascii="Songti SC" w:eastAsia="Songti SC" w:hAnsi="Songti SC" w:hint="eastAsia"/>
          <w:b/>
          <w:bCs/>
          <w:lang w:eastAsia="zh-TW"/>
        </w:rPr>
        <w:t>把自己本性的罪帶到主的面前悔改認罪。</w:t>
      </w:r>
      <w:r w:rsidR="00583932">
        <w:rPr>
          <w:rFonts w:ascii="Songti SC" w:eastAsia="Songti SC" w:hAnsi="Songti SC" w:hint="eastAsia"/>
          <w:b/>
          <w:bCs/>
          <w:lang w:eastAsia="zh-TW"/>
        </w:rPr>
        <w:t>（舊約的獻祭是恩典的管道，預表、指向，和教導基督的工作）。</w:t>
      </w:r>
      <w:r w:rsidR="00AD4592" w:rsidRPr="00EC3FCD">
        <w:rPr>
          <w:rFonts w:ascii="Songti SC" w:eastAsia="Songti SC" w:hAnsi="Songti SC"/>
          <w:b/>
          <w:bCs/>
          <w:lang w:eastAsia="zh-TW"/>
        </w:rPr>
        <w:t xml:space="preserve"> </w:t>
      </w:r>
    </w:p>
    <w:p w14:paraId="21924762" w14:textId="77777777" w:rsidR="00E0311F" w:rsidRDefault="00E0311F" w:rsidP="00E0311F">
      <w:pPr>
        <w:contextualSpacing/>
        <w:jc w:val="both"/>
        <w:rPr>
          <w:rFonts w:ascii="Songti SC" w:eastAsia="Songti SC" w:hAnsi="Songti SC" w:hint="eastAsia"/>
          <w:b/>
          <w:bCs/>
          <w:lang w:eastAsia="zh-TW"/>
        </w:rPr>
      </w:pPr>
    </w:p>
    <w:p w14:paraId="7A07B879" w14:textId="24855E87" w:rsidR="00AD4592" w:rsidRDefault="00AD4592" w:rsidP="003E4121">
      <w:pPr>
        <w:contextualSpacing/>
        <w:jc w:val="both"/>
        <w:rPr>
          <w:rFonts w:ascii="Songti SC" w:eastAsia="Songti SC" w:hAnsi="Songti SC" w:hint="eastAsia"/>
          <w:b/>
          <w:bCs/>
          <w:lang w:eastAsia="zh-TW"/>
        </w:rPr>
      </w:pPr>
      <w:r w:rsidRPr="00AD4592">
        <w:rPr>
          <w:rFonts w:ascii="HanWangMingBlack" w:eastAsia="HanWangMingBlack" w:hAnsi="Songti SC" w:hint="eastAsia"/>
          <w:b/>
          <w:bCs/>
          <w:lang w:eastAsia="zh-TW"/>
        </w:rPr>
        <w:t>結論：2-5節</w:t>
      </w:r>
      <w:r>
        <w:rPr>
          <w:rFonts w:ascii="Songti SC" w:eastAsia="Songti SC" w:hAnsi="Songti SC" w:hint="eastAsia"/>
          <w:b/>
          <w:bCs/>
          <w:lang w:eastAsia="zh-TW"/>
        </w:rPr>
        <w:t>，大衛教導我們在試煉中與基督聯合的方法是：思想基督和基督的工作如何施行在我們身上。首先，我們必須安靜地，獨自地檢視自己的內心，認識自己的本相。然後，把自己本性的罪當作活祭向神獻上，</w:t>
      </w:r>
      <w:r w:rsidR="003E4121">
        <w:rPr>
          <w:rFonts w:ascii="Songti SC" w:eastAsia="Songti SC" w:hAnsi="Songti SC" w:hint="eastAsia"/>
          <w:b/>
          <w:bCs/>
          <w:lang w:eastAsia="zh-TW"/>
        </w:rPr>
        <w:t>悔改認罪與神和好；並且積極地去與</w:t>
      </w:r>
      <w:r>
        <w:rPr>
          <w:rFonts w:ascii="Songti SC" w:eastAsia="Songti SC" w:hAnsi="Songti SC" w:hint="eastAsia"/>
          <w:b/>
          <w:bCs/>
          <w:lang w:eastAsia="zh-TW"/>
        </w:rPr>
        <w:t>人和好。</w:t>
      </w:r>
    </w:p>
    <w:p w14:paraId="11BD391B" w14:textId="77777777" w:rsidR="00AD4592" w:rsidRPr="009F7062" w:rsidRDefault="00AD4592" w:rsidP="00AD4592">
      <w:pPr>
        <w:contextualSpacing/>
        <w:jc w:val="both"/>
        <w:rPr>
          <w:rFonts w:ascii="Songti SC" w:eastAsia="Songti SC" w:hAnsi="Songti SC" w:hint="eastAsia"/>
          <w:b/>
          <w:bCs/>
          <w:lang w:eastAsia="zh-TW"/>
        </w:rPr>
      </w:pPr>
    </w:p>
    <w:p w14:paraId="0B7EAEB8" w14:textId="2B5AD0BE" w:rsidR="00386511" w:rsidRDefault="003F2CE4" w:rsidP="00386DB0">
      <w:pPr>
        <w:contextualSpacing/>
        <w:jc w:val="both"/>
        <w:rPr>
          <w:rFonts w:ascii="Songti SC" w:eastAsia="Songti SC" w:hAnsi="Songti SC" w:hint="eastAsia"/>
          <w:b/>
          <w:bCs/>
          <w:lang w:eastAsia="zh-TW"/>
        </w:rPr>
      </w:pPr>
      <w:r w:rsidRPr="00271A44">
        <w:rPr>
          <w:rFonts w:ascii="HanWangMingBlack" w:eastAsia="HanWangMingBlack" w:hAnsi="Songti SC" w:hint="eastAsia"/>
          <w:b/>
          <w:bCs/>
          <w:lang w:eastAsia="zh-TW"/>
        </w:rPr>
        <w:t>3-</w:t>
      </w:r>
      <w:r w:rsidR="00D80CF5">
        <w:rPr>
          <w:rFonts w:ascii="HanWangMingBlack" w:eastAsia="HanWangMingBlack" w:hAnsi="Songti SC" w:hint="eastAsia"/>
          <w:b/>
          <w:bCs/>
          <w:lang w:eastAsia="zh-TW"/>
        </w:rPr>
        <w:t>向聖約的主訴求：與基督聯合的祝福——神的保守</w:t>
      </w:r>
      <w:r w:rsidRPr="00271A44">
        <w:rPr>
          <w:rFonts w:ascii="HanWangMingBlack" w:eastAsia="HanWangMingBlack" w:hAnsi="Songti SC" w:hint="eastAsia"/>
          <w:b/>
          <w:bCs/>
          <w:lang w:eastAsia="zh-TW"/>
        </w:rPr>
        <w:t xml:space="preserve"> (v6-8)</w:t>
      </w:r>
      <w:r w:rsidRPr="009F7062">
        <w:rPr>
          <w:rFonts w:ascii="Songti SC" w:eastAsia="Songti SC" w:hAnsi="Songti SC" w:hint="eastAsia"/>
          <w:b/>
          <w:bCs/>
          <w:lang w:eastAsia="zh-TW"/>
        </w:rPr>
        <w:t>。</w:t>
      </w:r>
      <w:r w:rsidR="00386DB0">
        <w:rPr>
          <w:rFonts w:ascii="Songti SC" w:eastAsia="Songti SC" w:hAnsi="Songti SC" w:hint="eastAsia"/>
          <w:b/>
          <w:bCs/>
          <w:lang w:eastAsia="zh-TW"/>
        </w:rPr>
        <w:t>大衛在這段經文中教導他的百姓與基督聯合的祝福在於：神的保守</w:t>
      </w:r>
      <w:r w:rsidR="00386511">
        <w:rPr>
          <w:rFonts w:ascii="Songti SC" w:eastAsia="Songti SC" w:hAnsi="Songti SC" w:hint="eastAsia"/>
          <w:b/>
          <w:bCs/>
          <w:lang w:eastAsia="zh-TW"/>
        </w:rPr>
        <w:t>。</w:t>
      </w:r>
      <w:r w:rsidR="00BD127A">
        <w:rPr>
          <w:rFonts w:ascii="Songti SC" w:eastAsia="Songti SC" w:hAnsi="Songti SC" w:hint="eastAsia"/>
          <w:b/>
          <w:bCs/>
          <w:lang w:eastAsia="zh-TW"/>
        </w:rPr>
        <w:t>「有許多人」是指那些在以色列人中，依然對大衛忠心的人</w:t>
      </w:r>
      <w:r w:rsidR="0099730B">
        <w:rPr>
          <w:rFonts w:ascii="Songti SC" w:eastAsia="Songti SC" w:hAnsi="Songti SC" w:hint="eastAsia"/>
          <w:b/>
          <w:bCs/>
          <w:lang w:eastAsia="zh-TW"/>
        </w:rPr>
        <w:t>，以及那些悔改的叛離者，一同參與禱告祈求的人。</w:t>
      </w:r>
    </w:p>
    <w:p w14:paraId="1A5BBACE" w14:textId="77777777" w:rsidR="00386511" w:rsidRDefault="00386511" w:rsidP="00386511">
      <w:pPr>
        <w:contextualSpacing/>
        <w:jc w:val="both"/>
        <w:rPr>
          <w:rFonts w:ascii="Songti SC" w:eastAsia="Songti SC" w:hAnsi="Songti SC" w:hint="eastAsia"/>
          <w:b/>
          <w:bCs/>
          <w:lang w:eastAsia="zh-TW"/>
        </w:rPr>
      </w:pPr>
    </w:p>
    <w:p w14:paraId="26B2A798" w14:textId="0937B75E" w:rsidR="006515AD" w:rsidRDefault="001D3D48" w:rsidP="006515AD">
      <w:pPr>
        <w:contextualSpacing/>
        <w:jc w:val="both"/>
        <w:rPr>
          <w:rFonts w:ascii="Songti SC" w:eastAsia="Songti SC" w:hAnsi="Songti SC" w:hint="eastAsia"/>
          <w:b/>
          <w:bCs/>
          <w:lang w:eastAsia="zh-TW"/>
        </w:rPr>
      </w:pPr>
      <w:r>
        <w:rPr>
          <w:rFonts w:ascii="Songti SC" w:eastAsia="Songti SC" w:hAnsi="Songti SC" w:hint="eastAsia"/>
          <w:b/>
          <w:bCs/>
          <w:lang w:eastAsia="zh-TW"/>
        </w:rPr>
        <w:t>第6-7節是百姓的祈求；第8節是君王的祈求。</w:t>
      </w:r>
      <w:r w:rsidR="006515AD">
        <w:rPr>
          <w:rFonts w:ascii="Songti SC" w:eastAsia="Songti SC" w:hAnsi="Songti SC" w:hint="eastAsia"/>
          <w:b/>
          <w:bCs/>
          <w:lang w:eastAsia="zh-TW"/>
        </w:rPr>
        <w:t>第6節</w:t>
      </w:r>
      <w:r w:rsidR="004B356B">
        <w:rPr>
          <w:rFonts w:ascii="Songti SC" w:eastAsia="Songti SC" w:hAnsi="Songti SC" w:hint="eastAsia"/>
          <w:b/>
          <w:bCs/>
          <w:lang w:eastAsia="zh-TW"/>
        </w:rPr>
        <w:t>的「好處」</w:t>
      </w:r>
      <w:r w:rsidR="009638B9">
        <w:rPr>
          <w:rFonts w:ascii="Songti SC" w:eastAsia="Songti SC" w:hAnsi="Songti SC" w:hint="eastAsia"/>
          <w:b/>
          <w:bCs/>
          <w:lang w:eastAsia="zh-TW"/>
        </w:rPr>
        <w:t>[</w:t>
      </w:r>
      <w:r w:rsidR="009638B9" w:rsidRPr="009638B9">
        <w:rPr>
          <w:rFonts w:ascii="Ezra SIL" w:eastAsia="Songti SC" w:hAnsi="Ezra SIL" w:cs="Ezra SIL"/>
          <w:b/>
          <w:bCs/>
          <w:rtl/>
          <w:lang w:eastAsia="zh-TW"/>
        </w:rPr>
        <w:t>טוֹב</w:t>
      </w:r>
      <w:r w:rsidR="009638B9">
        <w:rPr>
          <w:rFonts w:ascii="Songti SC" w:eastAsia="Songti SC" w:hAnsi="Songti SC" w:hint="eastAsia"/>
          <w:b/>
          <w:bCs/>
          <w:lang w:eastAsia="zh-TW"/>
        </w:rPr>
        <w:t>]</w:t>
      </w:r>
      <w:r w:rsidR="004B356B">
        <w:rPr>
          <w:rFonts w:ascii="Songti SC" w:eastAsia="Songti SC" w:hAnsi="Songti SC" w:hint="eastAsia"/>
          <w:b/>
          <w:bCs/>
          <w:lang w:eastAsia="zh-TW"/>
        </w:rPr>
        <w:t>是指「下雨」（申28:12</w:t>
      </w:r>
      <w:r w:rsidR="009638B9">
        <w:rPr>
          <w:rFonts w:ascii="Songti SC" w:eastAsia="Songti SC" w:hAnsi="Songti SC" w:hint="eastAsia"/>
          <w:b/>
          <w:bCs/>
          <w:lang w:eastAsia="zh-TW"/>
        </w:rPr>
        <w:t>好處沒有翻出來</w:t>
      </w:r>
      <w:r w:rsidR="004B356B">
        <w:rPr>
          <w:rFonts w:ascii="Songti SC" w:eastAsia="Songti SC" w:hAnsi="Songti SC" w:hint="eastAsia"/>
          <w:b/>
          <w:bCs/>
          <w:lang w:eastAsia="zh-TW"/>
        </w:rPr>
        <w:t>；耶5:24-25</w:t>
      </w:r>
      <w:r w:rsidR="00596755">
        <w:rPr>
          <w:rFonts w:ascii="Songti SC" w:eastAsia="Songti SC" w:hAnsi="Songti SC" w:hint="eastAsia"/>
          <w:b/>
          <w:bCs/>
          <w:lang w:eastAsia="zh-TW"/>
        </w:rPr>
        <w:t>得福</w:t>
      </w:r>
      <w:r w:rsidR="004B356B">
        <w:rPr>
          <w:rFonts w:ascii="Songti SC" w:eastAsia="Songti SC" w:hAnsi="Songti SC" w:hint="eastAsia"/>
          <w:b/>
          <w:bCs/>
          <w:lang w:eastAsia="zh-TW"/>
        </w:rPr>
        <w:t>；17:6</w:t>
      </w:r>
      <w:r w:rsidR="007A64E8">
        <w:rPr>
          <w:rFonts w:ascii="Songti SC" w:eastAsia="Songti SC" w:hAnsi="Songti SC" w:hint="eastAsia"/>
          <w:b/>
          <w:bCs/>
          <w:lang w:eastAsia="zh-TW"/>
        </w:rPr>
        <w:t>福樂</w:t>
      </w:r>
      <w:r w:rsidR="004B356B">
        <w:rPr>
          <w:rFonts w:ascii="Songti SC" w:eastAsia="Songti SC" w:hAnsi="Songti SC" w:hint="eastAsia"/>
          <w:b/>
          <w:bCs/>
          <w:lang w:eastAsia="zh-TW"/>
        </w:rPr>
        <w:t>；詩85:12</w:t>
      </w:r>
      <w:r w:rsidR="007A64E8">
        <w:rPr>
          <w:rFonts w:ascii="Songti SC" w:eastAsia="Songti SC" w:hAnsi="Songti SC" w:hint="eastAsia"/>
          <w:b/>
          <w:bCs/>
          <w:lang w:eastAsia="zh-TW"/>
        </w:rPr>
        <w:t>好處</w:t>
      </w:r>
      <w:r w:rsidR="004B356B">
        <w:rPr>
          <w:rFonts w:ascii="Songti SC" w:eastAsia="Songti SC" w:hAnsi="Songti SC" w:hint="eastAsia"/>
          <w:b/>
          <w:bCs/>
          <w:lang w:eastAsia="zh-TW"/>
        </w:rPr>
        <w:t>）</w:t>
      </w:r>
      <w:r w:rsidR="002F77D0">
        <w:rPr>
          <w:rFonts w:ascii="Songti SC" w:eastAsia="Songti SC" w:hAnsi="Songti SC" w:hint="eastAsia"/>
          <w:b/>
          <w:bCs/>
          <w:lang w:eastAsia="zh-TW"/>
        </w:rPr>
        <w:t>。舊約中常用「光照」來形容比喻興盛和拯救（士5:31；伯17:12；18:5f; 22:28;29:3; 33:30;詩18:28；36:9；43:3；67:1；118:27；139:11；箴13:9；24:20；賽9:2；58:8；耶15:9；摩5:18，20；瑪4:2）。「神的臉光」，「神用祂的臉光照」是用來比喻爭戰的得勝（詩44:3），神的拯救（31:16；80:3，7，19；119:135），神的悅納和祝福（67:1，6；特別是亞倫的祝福：民6:25</w:t>
      </w:r>
      <w:r w:rsidR="005E708B">
        <w:rPr>
          <w:rFonts w:ascii="Songti SC" w:eastAsia="Songti SC" w:hAnsi="Songti SC" w:hint="eastAsia"/>
          <w:b/>
          <w:bCs/>
          <w:lang w:eastAsia="zh-TW"/>
        </w:rPr>
        <w:t>，和</w:t>
      </w:r>
      <w:r w:rsidR="00FB4C7D">
        <w:rPr>
          <w:rFonts w:ascii="Songti SC" w:eastAsia="Songti SC" w:hAnsi="Songti SC" w:hint="eastAsia"/>
          <w:b/>
          <w:bCs/>
          <w:lang w:eastAsia="zh-TW"/>
        </w:rPr>
        <w:t>摩西</w:t>
      </w:r>
      <w:r w:rsidR="005E708B">
        <w:rPr>
          <w:rFonts w:ascii="Songti SC" w:eastAsia="Songti SC" w:hAnsi="Songti SC" w:hint="eastAsia"/>
          <w:b/>
          <w:bCs/>
          <w:lang w:eastAsia="zh-TW"/>
        </w:rPr>
        <w:t>的祝福，申33:28</w:t>
      </w:r>
      <w:r w:rsidR="002F77D0">
        <w:rPr>
          <w:rFonts w:ascii="Songti SC" w:eastAsia="Songti SC" w:hAnsi="Songti SC" w:hint="eastAsia"/>
          <w:b/>
          <w:bCs/>
          <w:lang w:eastAsia="zh-TW"/>
        </w:rPr>
        <w:t>）</w:t>
      </w:r>
      <w:r w:rsidR="006515AD">
        <w:rPr>
          <w:rFonts w:ascii="Songti SC" w:eastAsia="Songti SC" w:hAnsi="Songti SC" w:hint="eastAsia"/>
          <w:b/>
          <w:bCs/>
          <w:lang w:eastAsia="zh-TW"/>
        </w:rPr>
        <w:t>。君王和百姓用亞倫的禱告祝福語，向神祈求悅納，祝福，保守和平安。換言之，君王和百姓一同</w:t>
      </w:r>
      <w:r w:rsidR="00FB4C7D">
        <w:rPr>
          <w:rFonts w:ascii="Songti SC" w:eastAsia="Songti SC" w:hAnsi="Songti SC" w:hint="eastAsia"/>
          <w:b/>
          <w:bCs/>
          <w:lang w:eastAsia="zh-TW"/>
        </w:rPr>
        <w:t>聯合</w:t>
      </w:r>
      <w:r w:rsidR="006515AD">
        <w:rPr>
          <w:rFonts w:ascii="Songti SC" w:eastAsia="Songti SC" w:hAnsi="Songti SC" w:hint="eastAsia"/>
          <w:b/>
          <w:bCs/>
          <w:lang w:eastAsia="zh-TW"/>
        </w:rPr>
        <w:t>按照神的旨意禱告</w:t>
      </w:r>
      <w:r w:rsidR="00FB4C7D">
        <w:rPr>
          <w:rFonts w:ascii="Songti SC" w:eastAsia="Songti SC" w:hAnsi="Songti SC" w:hint="eastAsia"/>
          <w:b/>
          <w:bCs/>
          <w:lang w:eastAsia="zh-TW"/>
        </w:rPr>
        <w:t>（基督徒與基督聯合）</w:t>
      </w:r>
      <w:r w:rsidR="006515AD">
        <w:rPr>
          <w:rFonts w:ascii="Songti SC" w:eastAsia="Songti SC" w:hAnsi="Songti SC" w:hint="eastAsia"/>
          <w:b/>
          <w:bCs/>
          <w:lang w:eastAsia="zh-TW"/>
        </w:rPr>
        <w:t>。</w:t>
      </w:r>
    </w:p>
    <w:p w14:paraId="53814330" w14:textId="77777777" w:rsidR="006515AD" w:rsidRDefault="006515AD" w:rsidP="006515AD">
      <w:pPr>
        <w:contextualSpacing/>
        <w:jc w:val="both"/>
        <w:rPr>
          <w:rFonts w:ascii="Songti SC" w:eastAsia="Songti SC" w:hAnsi="Songti SC" w:hint="eastAsia"/>
          <w:b/>
          <w:bCs/>
          <w:lang w:eastAsia="zh-TW"/>
        </w:rPr>
      </w:pPr>
    </w:p>
    <w:p w14:paraId="6979F27E" w14:textId="64C11482" w:rsidR="006515AD" w:rsidRDefault="00CD7B60" w:rsidP="006515AD">
      <w:pPr>
        <w:contextualSpacing/>
        <w:jc w:val="both"/>
        <w:rPr>
          <w:rFonts w:ascii="Songti SC" w:eastAsia="Songti SC" w:hAnsi="Songti SC" w:hint="eastAsia"/>
          <w:b/>
          <w:bCs/>
          <w:lang w:eastAsia="zh-TW"/>
        </w:rPr>
      </w:pPr>
      <w:r w:rsidRPr="00CD7B60">
        <w:rPr>
          <w:rFonts w:ascii="HanWangMingBlack" w:eastAsia="HanWangMingBlack" w:hAnsi="Songti SC" w:hint="eastAsia"/>
          <w:b/>
          <w:bCs/>
          <w:lang w:eastAsia="zh-TW"/>
        </w:rPr>
        <w:t>五穀新酒。</w:t>
      </w:r>
      <w:r w:rsidR="00B557D1">
        <w:rPr>
          <w:rFonts w:ascii="Songti SC" w:eastAsia="Songti SC" w:hAnsi="Songti SC" w:hint="eastAsia"/>
          <w:b/>
          <w:bCs/>
          <w:lang w:eastAsia="zh-TW"/>
        </w:rPr>
        <w:t>第7節，大衛祈求因神使他的百姓的興旺，使他心裡快樂。百姓祈求神降雨；大衛期盼春天稻穀豐收，秋天葡萄盛產</w:t>
      </w:r>
      <w:r w:rsidR="00D13BB2">
        <w:rPr>
          <w:rFonts w:ascii="Songti SC" w:eastAsia="Songti SC" w:hAnsi="Songti SC" w:hint="eastAsia"/>
          <w:b/>
          <w:bCs/>
          <w:lang w:eastAsia="zh-TW"/>
        </w:rPr>
        <w:t>（收成從春天開始，首先是四月的大麥，五月收小麥，水果收成在九月）</w:t>
      </w:r>
      <w:r w:rsidR="00B557D1">
        <w:rPr>
          <w:rFonts w:ascii="Songti SC" w:eastAsia="Songti SC" w:hAnsi="Songti SC" w:hint="eastAsia"/>
          <w:b/>
          <w:bCs/>
          <w:lang w:eastAsia="zh-TW"/>
        </w:rPr>
        <w:t>。</w:t>
      </w:r>
      <w:r w:rsidR="00A279B0">
        <w:rPr>
          <w:rFonts w:ascii="Songti SC" w:eastAsia="Songti SC" w:hAnsi="Songti SC" w:hint="eastAsia"/>
          <w:b/>
          <w:bCs/>
          <w:lang w:eastAsia="zh-TW"/>
        </w:rPr>
        <w:t xml:space="preserve"> </w:t>
      </w:r>
      <w:r>
        <w:rPr>
          <w:rFonts w:ascii="Songti SC" w:eastAsia="Songti SC" w:hAnsi="Songti SC" w:hint="eastAsia"/>
          <w:b/>
          <w:bCs/>
          <w:lang w:eastAsia="zh-TW"/>
        </w:rPr>
        <w:t>五穀新酒是指以色列人賴以生存的所有地上出產物。新酒，是指在葡萄酒之前的第一滴葡萄汁。</w:t>
      </w:r>
      <w:r w:rsidR="004407D3">
        <w:rPr>
          <w:rFonts w:ascii="Songti SC" w:eastAsia="Songti SC" w:hAnsi="Songti SC" w:hint="eastAsia"/>
          <w:b/>
          <w:bCs/>
          <w:lang w:eastAsia="zh-TW"/>
        </w:rPr>
        <w:t xml:space="preserve">  </w:t>
      </w:r>
      <w:r w:rsidR="005D3CE3">
        <w:rPr>
          <w:rFonts w:ascii="Songti SC" w:eastAsia="Songti SC" w:hAnsi="Songti SC" w:hint="eastAsia"/>
          <w:b/>
          <w:bCs/>
          <w:lang w:eastAsia="zh-TW"/>
        </w:rPr>
        <w:t>也就是說：</w:t>
      </w:r>
      <w:bookmarkStart w:id="0" w:name="_GoBack"/>
      <w:bookmarkEnd w:id="0"/>
      <w:r w:rsidR="00FB4C7D">
        <w:rPr>
          <w:rFonts w:ascii="Songti SC" w:eastAsia="Songti SC" w:hAnsi="Songti SC" w:hint="eastAsia"/>
          <w:b/>
          <w:bCs/>
          <w:lang w:eastAsia="zh-TW"/>
        </w:rPr>
        <w:t>神按照聖約的應許保守百姓生命豐盛。</w:t>
      </w:r>
    </w:p>
    <w:p w14:paraId="08FC95E1" w14:textId="77777777" w:rsidR="00D42D8F" w:rsidRDefault="00D42D8F" w:rsidP="006515AD">
      <w:pPr>
        <w:contextualSpacing/>
        <w:jc w:val="both"/>
        <w:rPr>
          <w:rFonts w:ascii="Songti SC" w:eastAsia="Songti SC" w:hAnsi="Songti SC" w:hint="eastAsia"/>
          <w:b/>
          <w:bCs/>
          <w:lang w:eastAsia="zh-TW"/>
        </w:rPr>
      </w:pPr>
    </w:p>
    <w:p w14:paraId="339286C5" w14:textId="13E39BE8" w:rsidR="00E12E6F" w:rsidRDefault="00E12E6F" w:rsidP="006515AD">
      <w:pPr>
        <w:contextualSpacing/>
        <w:jc w:val="both"/>
        <w:rPr>
          <w:rFonts w:ascii="Songti SC" w:eastAsia="Songti SC" w:hAnsi="Songti SC" w:hint="eastAsia"/>
          <w:b/>
          <w:bCs/>
          <w:lang w:eastAsia="zh-TW"/>
        </w:rPr>
      </w:pPr>
      <w:r w:rsidRPr="00E12E6F">
        <w:rPr>
          <w:rFonts w:ascii="HanWangMingBlack" w:eastAsia="HanWangMingBlack" w:hAnsi="Songti SC" w:hint="eastAsia"/>
          <w:b/>
          <w:bCs/>
          <w:lang w:eastAsia="zh-TW"/>
        </w:rPr>
        <w:t>平安的果子</w:t>
      </w:r>
      <w:r w:rsidR="00D80CF5">
        <w:rPr>
          <w:rFonts w:ascii="Songti SC" w:eastAsia="Songti SC" w:hAnsi="Songti SC" w:hint="eastAsia"/>
          <w:b/>
          <w:bCs/>
          <w:lang w:eastAsia="zh-TW"/>
        </w:rPr>
        <w:t>。第8節的第一個字是：</w:t>
      </w:r>
      <w:r>
        <w:rPr>
          <w:rFonts w:ascii="Songti SC" w:eastAsia="Songti SC" w:hAnsi="Songti SC" w:hint="eastAsia"/>
          <w:b/>
          <w:bCs/>
          <w:lang w:eastAsia="zh-TW"/>
        </w:rPr>
        <w:t>平安</w:t>
      </w:r>
      <w:r w:rsidR="00D80CF5">
        <w:rPr>
          <w:rFonts w:ascii="Songti SC" w:eastAsia="Songti SC" w:hAnsi="Songti SC" w:hint="eastAsia"/>
          <w:b/>
          <w:bCs/>
          <w:lang w:eastAsia="zh-TW"/>
        </w:rPr>
        <w:t>「</w:t>
      </w:r>
      <w:r>
        <w:rPr>
          <w:rFonts w:ascii="Songti SC" w:eastAsia="Songti SC" w:hAnsi="Songti SC" w:hint="eastAsia"/>
          <w:b/>
          <w:bCs/>
          <w:lang w:eastAsia="zh-TW"/>
        </w:rPr>
        <w:t>shalom</w:t>
      </w:r>
      <w:r w:rsidR="00D80CF5">
        <w:rPr>
          <w:rFonts w:ascii="Songti SC" w:eastAsia="Songti SC" w:hAnsi="Songti SC" w:hint="eastAsia"/>
          <w:b/>
          <w:bCs/>
          <w:lang w:eastAsia="zh-TW"/>
        </w:rPr>
        <w:t>」</w:t>
      </w:r>
      <w:r>
        <w:rPr>
          <w:rFonts w:ascii="Songti SC" w:eastAsia="Songti SC" w:hAnsi="Songti SC" w:hint="eastAsia"/>
          <w:b/>
          <w:bCs/>
          <w:lang w:eastAsia="zh-TW"/>
        </w:rPr>
        <w:t>，強調大衛內心在羞辱受冒犯的內心傷害中結出平安的果子，雖然外在的環境，乾旱和人的羞辱仍然存在。大衛認識到外在的環境和人際關係的衝突是他結出聖靈的果子的季節。一旦他在救恩中成長結出義的果子，神就會把他從外在的困苦中拯救出來，如同</w:t>
      </w:r>
      <w:r w:rsidR="007146A7">
        <w:rPr>
          <w:rFonts w:ascii="Songti SC" w:eastAsia="Songti SC" w:hAnsi="Songti SC" w:hint="eastAsia"/>
          <w:b/>
          <w:bCs/>
          <w:lang w:eastAsia="zh-TW"/>
        </w:rPr>
        <w:t>他</w:t>
      </w:r>
      <w:r>
        <w:rPr>
          <w:rFonts w:ascii="Songti SC" w:eastAsia="Songti SC" w:hAnsi="Songti SC" w:hint="eastAsia"/>
          <w:b/>
          <w:bCs/>
          <w:lang w:eastAsia="zh-TW"/>
        </w:rPr>
        <w:t>以前的經歷一樣，</w:t>
      </w:r>
      <w:r w:rsidR="007146A7">
        <w:rPr>
          <w:rFonts w:ascii="Songti SC" w:eastAsia="Songti SC" w:hAnsi="Songti SC" w:hint="eastAsia"/>
          <w:b/>
          <w:bCs/>
          <w:lang w:eastAsia="zh-TW"/>
        </w:rPr>
        <w:t>無論是外在的環境，還是內在的屬靈生命，神都使他寬廣</w:t>
      </w:r>
      <w:r w:rsidR="005E708B">
        <w:rPr>
          <w:rFonts w:ascii="Songti SC" w:eastAsia="Songti SC" w:hAnsi="Songti SC" w:hint="eastAsia"/>
          <w:b/>
          <w:bCs/>
          <w:lang w:eastAsia="zh-TW"/>
        </w:rPr>
        <w:t>：安然居住。</w:t>
      </w:r>
      <w:r w:rsidR="00386DB0">
        <w:rPr>
          <w:rFonts w:ascii="Weibei SC" w:eastAsia="Weibei SC" w:hAnsi="Weibei SC" w:hint="eastAsia"/>
          <w:b/>
          <w:bCs/>
          <w:lang w:eastAsia="zh-TW"/>
        </w:rPr>
        <w:t>（在平安中，我一躺下就睡著了，因為你，單獨是你，耶和華，）</w:t>
      </w:r>
      <w:r w:rsidR="00386DB0" w:rsidRPr="00386DB0">
        <w:rPr>
          <w:rFonts w:ascii="Songti SC" w:eastAsia="Songti SC" w:hAnsi="Songti SC" w:hint="eastAsia"/>
          <w:b/>
          <w:bCs/>
          <w:lang w:eastAsia="zh-TW"/>
        </w:rPr>
        <w:t>大衛</w:t>
      </w:r>
      <w:r w:rsidR="00386DB0">
        <w:rPr>
          <w:rFonts w:ascii="Songti SC" w:eastAsia="Songti SC" w:hAnsi="Songti SC" w:hint="eastAsia"/>
          <w:b/>
          <w:bCs/>
          <w:lang w:eastAsia="zh-TW"/>
        </w:rPr>
        <w:t>稱義的信心在試煉中，不順從本性的驅使，順從聖靈，與基督聯合，結出了平安的果子。</w:t>
      </w:r>
    </w:p>
    <w:p w14:paraId="4088E032" w14:textId="77777777" w:rsidR="005E708B" w:rsidRDefault="005E708B" w:rsidP="006515AD">
      <w:pPr>
        <w:contextualSpacing/>
        <w:jc w:val="both"/>
        <w:rPr>
          <w:rFonts w:ascii="Songti SC" w:eastAsia="Songti SC" w:hAnsi="Songti SC" w:hint="eastAsia"/>
          <w:b/>
          <w:bCs/>
          <w:lang w:eastAsia="zh-TW"/>
        </w:rPr>
      </w:pPr>
    </w:p>
    <w:p w14:paraId="5E0DBCA6" w14:textId="22ECD675" w:rsidR="005E708B" w:rsidRDefault="005E708B" w:rsidP="006515AD">
      <w:pPr>
        <w:contextualSpacing/>
        <w:jc w:val="both"/>
        <w:rPr>
          <w:rFonts w:ascii="Songti SC" w:eastAsia="Songti SC" w:hAnsi="Songti SC" w:hint="eastAsia"/>
          <w:b/>
          <w:bCs/>
          <w:lang w:eastAsia="zh-TW"/>
        </w:rPr>
      </w:pPr>
      <w:r>
        <w:rPr>
          <w:rFonts w:ascii="Songti SC" w:eastAsia="Songti SC" w:hAnsi="Songti SC" w:hint="eastAsia"/>
          <w:b/>
          <w:bCs/>
          <w:lang w:eastAsia="zh-TW"/>
        </w:rPr>
        <w:t>最後，我們必須看到基督。祂作為君王，在地上受到百姓的辱罵和侮辱，並且被祂的百姓像罪犯一樣，釘在十字架上，順服父的旨意，為了拯救祂的百姓，把自己當作活祭向父神獻上。最後，得著復活的生命。今天，祂在十字架上所成就的義，要在我們身上發動，使我們在祂的死上與祂聯合，也在祂的復活上與祂聯合，在福音的原則下活出</w:t>
      </w:r>
      <w:r w:rsidR="00D8133B">
        <w:rPr>
          <w:rFonts w:ascii="Songti SC" w:eastAsia="Songti SC" w:hAnsi="Songti SC" w:hint="eastAsia"/>
          <w:b/>
          <w:bCs/>
          <w:lang w:eastAsia="zh-TW"/>
        </w:rPr>
        <w:t>新生命的樣式。</w:t>
      </w:r>
    </w:p>
    <w:p w14:paraId="61DAF709" w14:textId="77777777" w:rsidR="006515AD" w:rsidRPr="006515AD" w:rsidRDefault="006515AD" w:rsidP="002F77D0">
      <w:pPr>
        <w:contextualSpacing/>
        <w:jc w:val="both"/>
        <w:rPr>
          <w:rFonts w:ascii="Songti SC" w:eastAsia="Songti SC" w:hAnsi="Songti SC" w:hint="eastAsia"/>
          <w:b/>
          <w:bCs/>
          <w:lang w:eastAsia="zh-TW"/>
        </w:rPr>
      </w:pPr>
    </w:p>
    <w:p w14:paraId="50B6C11D" w14:textId="052D93B9" w:rsidR="001D3D48" w:rsidRDefault="007146A7" w:rsidP="008A3C9A">
      <w:pPr>
        <w:contextualSpacing/>
        <w:jc w:val="both"/>
        <w:rPr>
          <w:rFonts w:ascii="Songti SC" w:eastAsia="Songti SC" w:hAnsi="Songti SC" w:hint="eastAsia"/>
          <w:b/>
          <w:bCs/>
          <w:lang w:eastAsia="zh-TW"/>
        </w:rPr>
      </w:pPr>
      <w:r w:rsidRPr="005E669E">
        <w:rPr>
          <w:rFonts w:ascii="HanWangMingBlack" w:eastAsia="HanWangMingBlack" w:hAnsi="Songti SC" w:hint="eastAsia"/>
          <w:b/>
          <w:bCs/>
          <w:lang w:eastAsia="zh-TW"/>
        </w:rPr>
        <w:t>結論：</w:t>
      </w:r>
      <w:r>
        <w:rPr>
          <w:rFonts w:ascii="Songti SC" w:eastAsia="Songti SC" w:hAnsi="Songti SC" w:hint="eastAsia"/>
          <w:b/>
          <w:bCs/>
          <w:lang w:eastAsia="zh-TW"/>
        </w:rPr>
        <w:t>大衛在詩篇</w:t>
      </w:r>
      <w:r w:rsidR="008A3C9A">
        <w:rPr>
          <w:rFonts w:ascii="Songti SC" w:eastAsia="Songti SC" w:hAnsi="Songti SC" w:hint="eastAsia"/>
          <w:b/>
          <w:bCs/>
          <w:lang w:eastAsia="zh-TW"/>
        </w:rPr>
        <w:t>4</w:t>
      </w:r>
      <w:r>
        <w:rPr>
          <w:rFonts w:ascii="Songti SC" w:eastAsia="Songti SC" w:hAnsi="Songti SC" w:hint="eastAsia"/>
          <w:b/>
          <w:bCs/>
          <w:lang w:eastAsia="zh-TW"/>
        </w:rPr>
        <w:t>教導我們，</w:t>
      </w:r>
      <w:r w:rsidR="00344DE1">
        <w:rPr>
          <w:rFonts w:ascii="Songti SC" w:eastAsia="Songti SC" w:hAnsi="Songti SC" w:hint="eastAsia"/>
          <w:b/>
          <w:bCs/>
          <w:lang w:eastAsia="zh-TW"/>
        </w:rPr>
        <w:t>外在</w:t>
      </w:r>
      <w:r w:rsidR="008A3C9A">
        <w:rPr>
          <w:rFonts w:ascii="Songti SC" w:eastAsia="Songti SC" w:hAnsi="Songti SC" w:hint="eastAsia"/>
          <w:b/>
          <w:bCs/>
          <w:lang w:eastAsia="zh-TW"/>
        </w:rPr>
        <w:t>環境的困苦，人際關係的衝突，</w:t>
      </w:r>
      <w:r w:rsidR="005E708B">
        <w:rPr>
          <w:rFonts w:ascii="Songti SC" w:eastAsia="Songti SC" w:hAnsi="Songti SC" w:hint="eastAsia"/>
          <w:b/>
          <w:bCs/>
          <w:lang w:eastAsia="zh-TW"/>
        </w:rPr>
        <w:t>雖然與神的應許有極大的距離。這些</w:t>
      </w:r>
      <w:r w:rsidR="008A3C9A">
        <w:rPr>
          <w:rFonts w:ascii="Songti SC" w:eastAsia="Songti SC" w:hAnsi="Songti SC" w:hint="eastAsia"/>
          <w:b/>
          <w:bCs/>
          <w:lang w:eastAsia="zh-TW"/>
        </w:rPr>
        <w:t>乃是要我們在試煉中結出平安的果子。</w:t>
      </w:r>
      <w:r w:rsidR="00D730F2">
        <w:rPr>
          <w:rFonts w:ascii="Songti SC" w:eastAsia="Songti SC" w:hAnsi="Songti SC" w:hint="eastAsia"/>
          <w:b/>
          <w:bCs/>
          <w:lang w:eastAsia="zh-TW"/>
        </w:rPr>
        <w:t>不論是動怒者，還是</w:t>
      </w:r>
      <w:r>
        <w:rPr>
          <w:rFonts w:ascii="Songti SC" w:eastAsia="Songti SC" w:hAnsi="Songti SC" w:hint="eastAsia"/>
          <w:b/>
          <w:bCs/>
          <w:lang w:eastAsia="zh-TW"/>
        </w:rPr>
        <w:t>受到</w:t>
      </w:r>
      <w:r w:rsidR="00D730F2">
        <w:rPr>
          <w:rFonts w:ascii="Songti SC" w:eastAsia="Songti SC" w:hAnsi="Songti SC" w:hint="eastAsia"/>
          <w:b/>
          <w:bCs/>
          <w:lang w:eastAsia="zh-TW"/>
        </w:rPr>
        <w:t>人的冒犯和羞辱的人</w:t>
      </w:r>
      <w:r w:rsidR="00B51644">
        <w:rPr>
          <w:rFonts w:ascii="Songti SC" w:eastAsia="Songti SC" w:hAnsi="Songti SC" w:hint="eastAsia"/>
          <w:b/>
          <w:bCs/>
          <w:lang w:eastAsia="zh-TW"/>
        </w:rPr>
        <w:t>，不要因為心受到攪擾立刻順著本性反應，要</w:t>
      </w:r>
      <w:r w:rsidR="00D730F2">
        <w:rPr>
          <w:rFonts w:ascii="Songti SC" w:eastAsia="Songti SC" w:hAnsi="Songti SC" w:hint="eastAsia"/>
          <w:b/>
          <w:bCs/>
          <w:lang w:eastAsia="zh-TW"/>
        </w:rPr>
        <w:t>控制言語和行為。並且</w:t>
      </w:r>
      <w:r w:rsidR="00B51644">
        <w:rPr>
          <w:rFonts w:ascii="Songti SC" w:eastAsia="Songti SC" w:hAnsi="Songti SC" w:hint="eastAsia"/>
          <w:b/>
          <w:bCs/>
          <w:lang w:eastAsia="zh-TW"/>
        </w:rPr>
        <w:t>單獨的把內心的困苦帶到主的面前</w:t>
      </w:r>
      <w:r w:rsidR="00D730F2">
        <w:rPr>
          <w:rFonts w:ascii="Songti SC" w:eastAsia="Songti SC" w:hAnsi="Songti SC" w:hint="eastAsia"/>
          <w:b/>
          <w:bCs/>
          <w:lang w:eastAsia="zh-TW"/>
        </w:rPr>
        <w:t>，檢視自己的內心，認識自己的本相</w:t>
      </w:r>
      <w:r w:rsidR="00B51644">
        <w:rPr>
          <w:rFonts w:ascii="Songti SC" w:eastAsia="Songti SC" w:hAnsi="Songti SC" w:hint="eastAsia"/>
          <w:b/>
          <w:bCs/>
          <w:lang w:eastAsia="zh-TW"/>
        </w:rPr>
        <w:t>。要知道這是神引導我們進入的遭遇，目的是要我們思想基督在我們身上的工作，使我們</w:t>
      </w:r>
      <w:r w:rsidR="00D730F2">
        <w:rPr>
          <w:rFonts w:ascii="Songti SC" w:eastAsia="Songti SC" w:hAnsi="Songti SC" w:hint="eastAsia"/>
          <w:b/>
          <w:bCs/>
          <w:lang w:eastAsia="zh-TW"/>
        </w:rPr>
        <w:t>稱義的信心，在試煉中</w:t>
      </w:r>
      <w:r w:rsidR="00B51644">
        <w:rPr>
          <w:rFonts w:ascii="Songti SC" w:eastAsia="Songti SC" w:hAnsi="Songti SC" w:hint="eastAsia"/>
          <w:b/>
          <w:bCs/>
          <w:lang w:eastAsia="zh-TW"/>
        </w:rPr>
        <w:t>結出平安的果子，就是義。</w:t>
      </w:r>
    </w:p>
    <w:p w14:paraId="5009CE86" w14:textId="77777777" w:rsidR="005E669E" w:rsidRDefault="005E669E" w:rsidP="00386511">
      <w:pPr>
        <w:contextualSpacing/>
        <w:jc w:val="both"/>
        <w:rPr>
          <w:rFonts w:ascii="Songti SC" w:eastAsia="Songti SC" w:hAnsi="Songti SC" w:hint="eastAsia"/>
          <w:b/>
          <w:bCs/>
          <w:lang w:eastAsia="zh-TW"/>
        </w:rPr>
      </w:pPr>
    </w:p>
    <w:p w14:paraId="67F8C6A0" w14:textId="2B1AE7DB" w:rsidR="0063201A" w:rsidRDefault="0063201A" w:rsidP="0063201A">
      <w:pPr>
        <w:contextualSpacing/>
        <w:jc w:val="both"/>
        <w:rPr>
          <w:rFonts w:ascii="Songti SC" w:eastAsia="Songti SC" w:hAnsi="Songti SC" w:hint="eastAsia"/>
          <w:b/>
          <w:bCs/>
          <w:lang w:eastAsia="zh-TW"/>
        </w:rPr>
      </w:pPr>
      <w:r>
        <w:rPr>
          <w:rFonts w:ascii="Songti SC" w:eastAsia="Songti SC" w:hAnsi="Songti SC" w:hint="eastAsia"/>
          <w:b/>
          <w:bCs/>
          <w:lang w:eastAsia="zh-TW"/>
        </w:rPr>
        <w:t>羅馬書6:12-14說：「</w:t>
      </w:r>
      <w:r w:rsidRPr="0063201A">
        <w:rPr>
          <w:rFonts w:ascii="Weibei SC" w:eastAsia="Weibei SC" w:hAnsi="Weibei SC"/>
          <w:b/>
          <w:bCs/>
          <w:vertAlign w:val="superscript"/>
          <w:lang w:eastAsia="zh-TW"/>
        </w:rPr>
        <w:t>12</w:t>
      </w:r>
      <w:r w:rsidRPr="0063201A">
        <w:rPr>
          <w:rFonts w:ascii="Weibei SC" w:eastAsia="Weibei SC" w:hAnsi="Weibei SC"/>
          <w:b/>
          <w:bCs/>
          <w:lang w:eastAsia="zh-TW"/>
        </w:rPr>
        <w:t xml:space="preserve"> 所以，不要容罪在你們必死的身上作王，使你們順從身子的私慾。</w:t>
      </w:r>
      <w:r w:rsidRPr="0063201A">
        <w:rPr>
          <w:rFonts w:ascii="Weibei SC" w:eastAsia="Weibei SC" w:hAnsi="Weibei SC"/>
          <w:b/>
          <w:bCs/>
          <w:vertAlign w:val="superscript"/>
          <w:lang w:eastAsia="zh-TW"/>
        </w:rPr>
        <w:t>13</w:t>
      </w:r>
      <w:r w:rsidRPr="0063201A">
        <w:rPr>
          <w:rFonts w:ascii="Weibei SC" w:eastAsia="Weibei SC" w:hAnsi="Weibei SC"/>
          <w:b/>
          <w:bCs/>
          <w:lang w:eastAsia="zh-TW"/>
        </w:rPr>
        <w:t xml:space="preserve"> 也不要將你們的肢體獻給罪作不義的器具；倒要像從死裏復活的人，將自己獻給上帝，並將肢體作義的器具獻給上帝。</w:t>
      </w:r>
      <w:r w:rsidRPr="0063201A">
        <w:rPr>
          <w:rFonts w:ascii="Weibei SC" w:eastAsia="Weibei SC" w:hAnsi="Weibei SC"/>
          <w:b/>
          <w:bCs/>
          <w:vertAlign w:val="superscript"/>
          <w:lang w:eastAsia="zh-TW"/>
        </w:rPr>
        <w:t>14</w:t>
      </w:r>
      <w:r w:rsidRPr="0063201A">
        <w:rPr>
          <w:rFonts w:ascii="Weibei SC" w:eastAsia="Weibei SC" w:hAnsi="Weibei SC"/>
          <w:b/>
          <w:bCs/>
          <w:lang w:eastAsia="zh-TW"/>
        </w:rPr>
        <w:t xml:space="preserve"> 罪必不能作你們的主；因你們不在律法之下，乃在恩典之下。</w:t>
      </w:r>
      <w:r>
        <w:rPr>
          <w:rFonts w:ascii="Songti SC" w:eastAsia="Songti SC" w:hAnsi="Songti SC" w:hint="eastAsia"/>
          <w:b/>
          <w:bCs/>
          <w:lang w:eastAsia="zh-TW"/>
        </w:rPr>
        <w:t>」</w:t>
      </w:r>
    </w:p>
    <w:p w14:paraId="423D8CA8" w14:textId="77777777" w:rsidR="0063201A" w:rsidRDefault="0063201A" w:rsidP="0063201A">
      <w:pPr>
        <w:contextualSpacing/>
        <w:jc w:val="both"/>
        <w:rPr>
          <w:rFonts w:ascii="Songti SC" w:eastAsia="Songti SC" w:hAnsi="Songti SC" w:hint="eastAsia"/>
          <w:b/>
          <w:bCs/>
          <w:lang w:eastAsia="zh-TW"/>
        </w:rPr>
      </w:pPr>
    </w:p>
    <w:p w14:paraId="675FEFB7" w14:textId="51B303C7" w:rsidR="006E440C" w:rsidRPr="00386DB0" w:rsidRDefault="0063201A" w:rsidP="00386DB0">
      <w:pPr>
        <w:contextualSpacing/>
        <w:jc w:val="both"/>
        <w:rPr>
          <w:rFonts w:ascii="HanWangMingBlack" w:eastAsia="HanWangMingBlack" w:hAnsi="Songti SC" w:hint="eastAsia"/>
          <w:b/>
          <w:bCs/>
          <w:lang w:eastAsia="zh-TW"/>
        </w:rPr>
      </w:pPr>
      <w:r w:rsidRPr="0063201A">
        <w:rPr>
          <w:rFonts w:ascii="HanWangMingBlack" w:eastAsia="HanWangMingBlack" w:hAnsi="Songti SC" w:hint="eastAsia"/>
          <w:b/>
          <w:bCs/>
          <w:lang w:eastAsia="zh-TW"/>
        </w:rPr>
        <w:t>禱告：</w:t>
      </w:r>
    </w:p>
    <w:sectPr w:rsidR="006E440C" w:rsidRPr="00386DB0" w:rsidSect="00B24EF1">
      <w:footerReference w:type="even" r:id="rId7"/>
      <w:footerReference w:type="default" r:id="rId8"/>
      <w:pgSz w:w="12240" w:h="15840"/>
      <w:pgMar w:top="1440" w:right="1440" w:bottom="1440" w:left="1440" w:header="720" w:footer="720" w:gutter="0"/>
      <w:cols w:space="720"/>
      <w:docGrid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DA9D0B" w14:textId="77777777" w:rsidR="00B82F85" w:rsidRDefault="00B82F85" w:rsidP="006E440C">
      <w:r>
        <w:separator/>
      </w:r>
    </w:p>
  </w:endnote>
  <w:endnote w:type="continuationSeparator" w:id="0">
    <w:p w14:paraId="07BC6133" w14:textId="77777777" w:rsidR="00B82F85" w:rsidRDefault="00B82F85" w:rsidP="006E4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Ezra SIL">
    <w:panose1 w:val="02000400000000000000"/>
    <w:charset w:val="00"/>
    <w:family w:val="auto"/>
    <w:pitch w:val="variable"/>
    <w:sig w:usb0="00000803" w:usb1="40000000" w:usb2="00000000" w:usb3="00000000" w:csb0="00000021" w:csb1="00000000"/>
  </w:font>
  <w:font w:name="HanWangMingBlack">
    <w:panose1 w:val="02020300000000000000"/>
    <w:charset w:val="88"/>
    <w:family w:val="auto"/>
    <w:pitch w:val="variable"/>
    <w:sig w:usb0="800000E3" w:usb1="38C9787A" w:usb2="00000016" w:usb3="00000000" w:csb0="00100000" w:csb1="00000000"/>
  </w:font>
  <w:font w:name="Songti SC">
    <w:panose1 w:val="02010600040101010101"/>
    <w:charset w:val="86"/>
    <w:family w:val="auto"/>
    <w:pitch w:val="variable"/>
    <w:sig w:usb0="00000287" w:usb1="080F0000" w:usb2="00000010" w:usb3="00000000" w:csb0="0004009F" w:csb1="00000000"/>
  </w:font>
  <w:font w:name="Weibei SC">
    <w:panose1 w:val="03000800000000000000"/>
    <w:charset w:val="86"/>
    <w:family w:val="auto"/>
    <w:pitch w:val="variable"/>
    <w:sig w:usb0="A00002FF" w:usb1="78CFFCFB" w:usb2="00080016" w:usb3="00000000" w:csb0="00060187"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604299" w14:textId="77777777" w:rsidR="00B51644" w:rsidRDefault="00B51644" w:rsidP="0084550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4E7B5ED" w14:textId="77777777" w:rsidR="00B51644" w:rsidRDefault="00B5164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BC19DC" w14:textId="77777777" w:rsidR="00B51644" w:rsidRDefault="00B51644" w:rsidP="0084550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D3CE3">
      <w:rPr>
        <w:rStyle w:val="PageNumber"/>
        <w:noProof/>
      </w:rPr>
      <w:t>7</w:t>
    </w:r>
    <w:r>
      <w:rPr>
        <w:rStyle w:val="PageNumber"/>
      </w:rPr>
      <w:fldChar w:fldCharType="end"/>
    </w:r>
  </w:p>
  <w:p w14:paraId="3238C831" w14:textId="77777777" w:rsidR="00B51644" w:rsidRDefault="00B5164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0C8CB5" w14:textId="77777777" w:rsidR="00B82F85" w:rsidRDefault="00B82F85" w:rsidP="006E440C">
      <w:r>
        <w:separator/>
      </w:r>
    </w:p>
  </w:footnote>
  <w:footnote w:type="continuationSeparator" w:id="0">
    <w:p w14:paraId="45229666" w14:textId="77777777" w:rsidR="00B82F85" w:rsidRDefault="00B82F85" w:rsidP="006E440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C4A9F"/>
    <w:multiLevelType w:val="hybridMultilevel"/>
    <w:tmpl w:val="8B747E9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1930C73"/>
    <w:multiLevelType w:val="hybridMultilevel"/>
    <w:tmpl w:val="A14C7966"/>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0797CB4"/>
    <w:multiLevelType w:val="multilevel"/>
    <w:tmpl w:val="72B4DD14"/>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56EF5558"/>
    <w:multiLevelType w:val="hybridMultilevel"/>
    <w:tmpl w:val="CCDA5262"/>
    <w:lvl w:ilvl="0" w:tplc="AC4A45D0">
      <w:start w:val="1"/>
      <w:numFmt w:val="upperLetter"/>
      <w:lvlText w:val="%1."/>
      <w:lvlJc w:val="left"/>
      <w:pPr>
        <w:ind w:left="144" w:hanging="144"/>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4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40C"/>
    <w:rsid w:val="00020AB2"/>
    <w:rsid w:val="000212E9"/>
    <w:rsid w:val="00037CAF"/>
    <w:rsid w:val="00093475"/>
    <w:rsid w:val="000C376F"/>
    <w:rsid w:val="000C7A0D"/>
    <w:rsid w:val="00153DF5"/>
    <w:rsid w:val="00154393"/>
    <w:rsid w:val="0017474F"/>
    <w:rsid w:val="001C37D1"/>
    <w:rsid w:val="001C68EF"/>
    <w:rsid w:val="001D3D48"/>
    <w:rsid w:val="00211DC8"/>
    <w:rsid w:val="00235969"/>
    <w:rsid w:val="00253BD7"/>
    <w:rsid w:val="00271A44"/>
    <w:rsid w:val="002760C8"/>
    <w:rsid w:val="00287CDC"/>
    <w:rsid w:val="002B1A8E"/>
    <w:rsid w:val="002C45CE"/>
    <w:rsid w:val="002E5D7B"/>
    <w:rsid w:val="002F3B19"/>
    <w:rsid w:val="002F77D0"/>
    <w:rsid w:val="0030101C"/>
    <w:rsid w:val="00312001"/>
    <w:rsid w:val="00344DE1"/>
    <w:rsid w:val="00355552"/>
    <w:rsid w:val="00386511"/>
    <w:rsid w:val="00386DB0"/>
    <w:rsid w:val="003B3CCA"/>
    <w:rsid w:val="003D5495"/>
    <w:rsid w:val="003D7593"/>
    <w:rsid w:val="003E4121"/>
    <w:rsid w:val="003F2CE4"/>
    <w:rsid w:val="003F310F"/>
    <w:rsid w:val="0041704B"/>
    <w:rsid w:val="004256C4"/>
    <w:rsid w:val="00436095"/>
    <w:rsid w:val="004407D3"/>
    <w:rsid w:val="00454401"/>
    <w:rsid w:val="00482B26"/>
    <w:rsid w:val="004A3E23"/>
    <w:rsid w:val="004B07E8"/>
    <w:rsid w:val="004B356B"/>
    <w:rsid w:val="004C5705"/>
    <w:rsid w:val="004D682F"/>
    <w:rsid w:val="004E1F38"/>
    <w:rsid w:val="00510334"/>
    <w:rsid w:val="00535160"/>
    <w:rsid w:val="00540FE5"/>
    <w:rsid w:val="00583932"/>
    <w:rsid w:val="00596755"/>
    <w:rsid w:val="005D3CE3"/>
    <w:rsid w:val="005E3944"/>
    <w:rsid w:val="005E4BEF"/>
    <w:rsid w:val="005E6115"/>
    <w:rsid w:val="005E669E"/>
    <w:rsid w:val="005E708B"/>
    <w:rsid w:val="006159C2"/>
    <w:rsid w:val="0063201A"/>
    <w:rsid w:val="00646199"/>
    <w:rsid w:val="006515AD"/>
    <w:rsid w:val="00674961"/>
    <w:rsid w:val="00677BEE"/>
    <w:rsid w:val="00683C21"/>
    <w:rsid w:val="006A4C64"/>
    <w:rsid w:val="006E440C"/>
    <w:rsid w:val="00705E30"/>
    <w:rsid w:val="007146A7"/>
    <w:rsid w:val="007462F0"/>
    <w:rsid w:val="007835D5"/>
    <w:rsid w:val="007A64E8"/>
    <w:rsid w:val="007D0DD0"/>
    <w:rsid w:val="007D3A56"/>
    <w:rsid w:val="007D71AE"/>
    <w:rsid w:val="007F36AB"/>
    <w:rsid w:val="0082044A"/>
    <w:rsid w:val="008426A3"/>
    <w:rsid w:val="00845500"/>
    <w:rsid w:val="00886A82"/>
    <w:rsid w:val="00893FF5"/>
    <w:rsid w:val="008A3C9A"/>
    <w:rsid w:val="008A7037"/>
    <w:rsid w:val="008C3526"/>
    <w:rsid w:val="008C3AF6"/>
    <w:rsid w:val="009046E3"/>
    <w:rsid w:val="00905CF8"/>
    <w:rsid w:val="0094180D"/>
    <w:rsid w:val="00950DF7"/>
    <w:rsid w:val="00957B49"/>
    <w:rsid w:val="009638B9"/>
    <w:rsid w:val="0099730B"/>
    <w:rsid w:val="009A755E"/>
    <w:rsid w:val="009B66FC"/>
    <w:rsid w:val="009C64D8"/>
    <w:rsid w:val="009F7062"/>
    <w:rsid w:val="00A009CA"/>
    <w:rsid w:val="00A25785"/>
    <w:rsid w:val="00A279B0"/>
    <w:rsid w:val="00A321E0"/>
    <w:rsid w:val="00A57A55"/>
    <w:rsid w:val="00A82A15"/>
    <w:rsid w:val="00A970E9"/>
    <w:rsid w:val="00AA056B"/>
    <w:rsid w:val="00AB3E59"/>
    <w:rsid w:val="00AD4592"/>
    <w:rsid w:val="00AD6CFE"/>
    <w:rsid w:val="00AD7599"/>
    <w:rsid w:val="00B020F3"/>
    <w:rsid w:val="00B1436A"/>
    <w:rsid w:val="00B16775"/>
    <w:rsid w:val="00B21515"/>
    <w:rsid w:val="00B24EF1"/>
    <w:rsid w:val="00B51644"/>
    <w:rsid w:val="00B557D1"/>
    <w:rsid w:val="00B633D5"/>
    <w:rsid w:val="00B65F13"/>
    <w:rsid w:val="00B7475A"/>
    <w:rsid w:val="00B82F85"/>
    <w:rsid w:val="00B84A61"/>
    <w:rsid w:val="00BB6277"/>
    <w:rsid w:val="00BD127A"/>
    <w:rsid w:val="00BF2707"/>
    <w:rsid w:val="00BF3409"/>
    <w:rsid w:val="00BF5E2C"/>
    <w:rsid w:val="00C01A35"/>
    <w:rsid w:val="00C50808"/>
    <w:rsid w:val="00C577C4"/>
    <w:rsid w:val="00C745CE"/>
    <w:rsid w:val="00CA4665"/>
    <w:rsid w:val="00CD7B60"/>
    <w:rsid w:val="00CE43EB"/>
    <w:rsid w:val="00CF5F90"/>
    <w:rsid w:val="00D07E67"/>
    <w:rsid w:val="00D13BB2"/>
    <w:rsid w:val="00D34225"/>
    <w:rsid w:val="00D42D8F"/>
    <w:rsid w:val="00D42F33"/>
    <w:rsid w:val="00D730F2"/>
    <w:rsid w:val="00D80CF5"/>
    <w:rsid w:val="00D8133B"/>
    <w:rsid w:val="00D8365C"/>
    <w:rsid w:val="00DA6512"/>
    <w:rsid w:val="00DD1C01"/>
    <w:rsid w:val="00E0311F"/>
    <w:rsid w:val="00E12E6F"/>
    <w:rsid w:val="00E23889"/>
    <w:rsid w:val="00E320AD"/>
    <w:rsid w:val="00E42EAC"/>
    <w:rsid w:val="00E81F37"/>
    <w:rsid w:val="00EA5347"/>
    <w:rsid w:val="00EB36CB"/>
    <w:rsid w:val="00EB4F8B"/>
    <w:rsid w:val="00EC3FCD"/>
    <w:rsid w:val="00ED0E9B"/>
    <w:rsid w:val="00EE21CD"/>
    <w:rsid w:val="00EE231F"/>
    <w:rsid w:val="00F042BD"/>
    <w:rsid w:val="00F95DCA"/>
    <w:rsid w:val="00FB0C48"/>
    <w:rsid w:val="00FB4C7D"/>
    <w:rsid w:val="00FC6A0B"/>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ecimalSymbol w:val="."/>
  <w:listSeparator w:val=","/>
  <w14:docId w14:val="1E10352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he-IL"/>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E440C"/>
    <w:rPr>
      <w:rFonts w:ascii="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E440C"/>
    <w:pPr>
      <w:tabs>
        <w:tab w:val="center" w:pos="4680"/>
        <w:tab w:val="right" w:pos="9360"/>
      </w:tabs>
    </w:pPr>
  </w:style>
  <w:style w:type="character" w:customStyle="1" w:styleId="FooterChar">
    <w:name w:val="Footer Char"/>
    <w:basedOn w:val="DefaultParagraphFont"/>
    <w:link w:val="Footer"/>
    <w:uiPriority w:val="99"/>
    <w:rsid w:val="006E440C"/>
    <w:rPr>
      <w:rFonts w:ascii="Times New Roman" w:hAnsi="Times New Roman" w:cs="Times New Roman"/>
    </w:rPr>
  </w:style>
  <w:style w:type="character" w:styleId="PageNumber">
    <w:name w:val="page number"/>
    <w:basedOn w:val="DefaultParagraphFont"/>
    <w:uiPriority w:val="99"/>
    <w:semiHidden/>
    <w:unhideWhenUsed/>
    <w:rsid w:val="006E440C"/>
  </w:style>
  <w:style w:type="paragraph" w:styleId="ListParagraph">
    <w:name w:val="List Paragraph"/>
    <w:basedOn w:val="Normal"/>
    <w:uiPriority w:val="34"/>
    <w:qFormat/>
    <w:rsid w:val="006E440C"/>
    <w:pPr>
      <w:ind w:left="720"/>
      <w:contextualSpacing/>
    </w:pPr>
  </w:style>
  <w:style w:type="paragraph" w:customStyle="1" w:styleId="p1">
    <w:name w:val="p1"/>
    <w:basedOn w:val="Normal"/>
    <w:rsid w:val="004D682F"/>
    <w:rPr>
      <w:rFonts w:ascii="Ezra SIL" w:hAnsi="Ezra SIL" w:cs="Ezra SIL"/>
    </w:rPr>
  </w:style>
  <w:style w:type="character" w:customStyle="1" w:styleId="apple-tab-span">
    <w:name w:val="apple-tab-span"/>
    <w:basedOn w:val="DefaultParagraphFont"/>
    <w:rsid w:val="004D682F"/>
  </w:style>
  <w:style w:type="character" w:styleId="Hyperlink">
    <w:name w:val="Hyperlink"/>
    <w:basedOn w:val="DefaultParagraphFont"/>
    <w:uiPriority w:val="99"/>
    <w:unhideWhenUsed/>
    <w:rsid w:val="00EE23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99278">
      <w:bodyDiv w:val="1"/>
      <w:marLeft w:val="0"/>
      <w:marRight w:val="0"/>
      <w:marTop w:val="0"/>
      <w:marBottom w:val="0"/>
      <w:divBdr>
        <w:top w:val="none" w:sz="0" w:space="0" w:color="auto"/>
        <w:left w:val="none" w:sz="0" w:space="0" w:color="auto"/>
        <w:bottom w:val="none" w:sz="0" w:space="0" w:color="auto"/>
        <w:right w:val="none" w:sz="0" w:space="0" w:color="auto"/>
      </w:divBdr>
    </w:div>
    <w:div w:id="17463778">
      <w:bodyDiv w:val="1"/>
      <w:marLeft w:val="0"/>
      <w:marRight w:val="0"/>
      <w:marTop w:val="0"/>
      <w:marBottom w:val="0"/>
      <w:divBdr>
        <w:top w:val="none" w:sz="0" w:space="0" w:color="auto"/>
        <w:left w:val="none" w:sz="0" w:space="0" w:color="auto"/>
        <w:bottom w:val="none" w:sz="0" w:space="0" w:color="auto"/>
        <w:right w:val="none" w:sz="0" w:space="0" w:color="auto"/>
      </w:divBdr>
    </w:div>
    <w:div w:id="186531225">
      <w:bodyDiv w:val="1"/>
      <w:marLeft w:val="0"/>
      <w:marRight w:val="0"/>
      <w:marTop w:val="0"/>
      <w:marBottom w:val="0"/>
      <w:divBdr>
        <w:top w:val="none" w:sz="0" w:space="0" w:color="auto"/>
        <w:left w:val="none" w:sz="0" w:space="0" w:color="auto"/>
        <w:bottom w:val="none" w:sz="0" w:space="0" w:color="auto"/>
        <w:right w:val="none" w:sz="0" w:space="0" w:color="auto"/>
      </w:divBdr>
    </w:div>
    <w:div w:id="449084162">
      <w:bodyDiv w:val="1"/>
      <w:marLeft w:val="0"/>
      <w:marRight w:val="0"/>
      <w:marTop w:val="0"/>
      <w:marBottom w:val="0"/>
      <w:divBdr>
        <w:top w:val="none" w:sz="0" w:space="0" w:color="auto"/>
        <w:left w:val="none" w:sz="0" w:space="0" w:color="auto"/>
        <w:bottom w:val="none" w:sz="0" w:space="0" w:color="auto"/>
        <w:right w:val="none" w:sz="0" w:space="0" w:color="auto"/>
      </w:divBdr>
    </w:div>
    <w:div w:id="501775954">
      <w:bodyDiv w:val="1"/>
      <w:marLeft w:val="0"/>
      <w:marRight w:val="0"/>
      <w:marTop w:val="0"/>
      <w:marBottom w:val="0"/>
      <w:divBdr>
        <w:top w:val="none" w:sz="0" w:space="0" w:color="auto"/>
        <w:left w:val="none" w:sz="0" w:space="0" w:color="auto"/>
        <w:bottom w:val="none" w:sz="0" w:space="0" w:color="auto"/>
        <w:right w:val="none" w:sz="0" w:space="0" w:color="auto"/>
      </w:divBdr>
    </w:div>
    <w:div w:id="530264005">
      <w:bodyDiv w:val="1"/>
      <w:marLeft w:val="0"/>
      <w:marRight w:val="0"/>
      <w:marTop w:val="0"/>
      <w:marBottom w:val="0"/>
      <w:divBdr>
        <w:top w:val="none" w:sz="0" w:space="0" w:color="auto"/>
        <w:left w:val="none" w:sz="0" w:space="0" w:color="auto"/>
        <w:bottom w:val="none" w:sz="0" w:space="0" w:color="auto"/>
        <w:right w:val="none" w:sz="0" w:space="0" w:color="auto"/>
      </w:divBdr>
    </w:div>
    <w:div w:id="839199900">
      <w:bodyDiv w:val="1"/>
      <w:marLeft w:val="0"/>
      <w:marRight w:val="0"/>
      <w:marTop w:val="0"/>
      <w:marBottom w:val="0"/>
      <w:divBdr>
        <w:top w:val="none" w:sz="0" w:space="0" w:color="auto"/>
        <w:left w:val="none" w:sz="0" w:space="0" w:color="auto"/>
        <w:bottom w:val="none" w:sz="0" w:space="0" w:color="auto"/>
        <w:right w:val="none" w:sz="0" w:space="0" w:color="auto"/>
      </w:divBdr>
    </w:div>
    <w:div w:id="863128347">
      <w:bodyDiv w:val="1"/>
      <w:marLeft w:val="0"/>
      <w:marRight w:val="0"/>
      <w:marTop w:val="0"/>
      <w:marBottom w:val="0"/>
      <w:divBdr>
        <w:top w:val="none" w:sz="0" w:space="0" w:color="auto"/>
        <w:left w:val="none" w:sz="0" w:space="0" w:color="auto"/>
        <w:bottom w:val="none" w:sz="0" w:space="0" w:color="auto"/>
        <w:right w:val="none" w:sz="0" w:space="0" w:color="auto"/>
      </w:divBdr>
    </w:div>
    <w:div w:id="892348136">
      <w:bodyDiv w:val="1"/>
      <w:marLeft w:val="0"/>
      <w:marRight w:val="0"/>
      <w:marTop w:val="0"/>
      <w:marBottom w:val="0"/>
      <w:divBdr>
        <w:top w:val="none" w:sz="0" w:space="0" w:color="auto"/>
        <w:left w:val="none" w:sz="0" w:space="0" w:color="auto"/>
        <w:bottom w:val="none" w:sz="0" w:space="0" w:color="auto"/>
        <w:right w:val="none" w:sz="0" w:space="0" w:color="auto"/>
      </w:divBdr>
    </w:div>
    <w:div w:id="952638755">
      <w:bodyDiv w:val="1"/>
      <w:marLeft w:val="0"/>
      <w:marRight w:val="0"/>
      <w:marTop w:val="0"/>
      <w:marBottom w:val="0"/>
      <w:divBdr>
        <w:top w:val="none" w:sz="0" w:space="0" w:color="auto"/>
        <w:left w:val="none" w:sz="0" w:space="0" w:color="auto"/>
        <w:bottom w:val="none" w:sz="0" w:space="0" w:color="auto"/>
        <w:right w:val="none" w:sz="0" w:space="0" w:color="auto"/>
      </w:divBdr>
    </w:div>
    <w:div w:id="964392046">
      <w:bodyDiv w:val="1"/>
      <w:marLeft w:val="0"/>
      <w:marRight w:val="0"/>
      <w:marTop w:val="0"/>
      <w:marBottom w:val="0"/>
      <w:divBdr>
        <w:top w:val="none" w:sz="0" w:space="0" w:color="auto"/>
        <w:left w:val="none" w:sz="0" w:space="0" w:color="auto"/>
        <w:bottom w:val="none" w:sz="0" w:space="0" w:color="auto"/>
        <w:right w:val="none" w:sz="0" w:space="0" w:color="auto"/>
      </w:divBdr>
    </w:div>
    <w:div w:id="1179542936">
      <w:bodyDiv w:val="1"/>
      <w:marLeft w:val="0"/>
      <w:marRight w:val="0"/>
      <w:marTop w:val="0"/>
      <w:marBottom w:val="0"/>
      <w:divBdr>
        <w:top w:val="none" w:sz="0" w:space="0" w:color="auto"/>
        <w:left w:val="none" w:sz="0" w:space="0" w:color="auto"/>
        <w:bottom w:val="none" w:sz="0" w:space="0" w:color="auto"/>
        <w:right w:val="none" w:sz="0" w:space="0" w:color="auto"/>
      </w:divBdr>
    </w:div>
    <w:div w:id="1748066893">
      <w:bodyDiv w:val="1"/>
      <w:marLeft w:val="0"/>
      <w:marRight w:val="0"/>
      <w:marTop w:val="0"/>
      <w:marBottom w:val="0"/>
      <w:divBdr>
        <w:top w:val="none" w:sz="0" w:space="0" w:color="auto"/>
        <w:left w:val="none" w:sz="0" w:space="0" w:color="auto"/>
        <w:bottom w:val="none" w:sz="0" w:space="0" w:color="auto"/>
        <w:right w:val="none" w:sz="0" w:space="0" w:color="auto"/>
      </w:divBdr>
    </w:div>
    <w:div w:id="1811823370">
      <w:bodyDiv w:val="1"/>
      <w:marLeft w:val="0"/>
      <w:marRight w:val="0"/>
      <w:marTop w:val="0"/>
      <w:marBottom w:val="0"/>
      <w:divBdr>
        <w:top w:val="none" w:sz="0" w:space="0" w:color="auto"/>
        <w:left w:val="none" w:sz="0" w:space="0" w:color="auto"/>
        <w:bottom w:val="none" w:sz="0" w:space="0" w:color="auto"/>
        <w:right w:val="none" w:sz="0" w:space="0" w:color="auto"/>
      </w:divBdr>
    </w:div>
    <w:div w:id="1944458894">
      <w:bodyDiv w:val="1"/>
      <w:marLeft w:val="0"/>
      <w:marRight w:val="0"/>
      <w:marTop w:val="0"/>
      <w:marBottom w:val="0"/>
      <w:divBdr>
        <w:top w:val="none" w:sz="0" w:space="0" w:color="auto"/>
        <w:left w:val="none" w:sz="0" w:space="0" w:color="auto"/>
        <w:bottom w:val="none" w:sz="0" w:space="0" w:color="auto"/>
        <w:right w:val="none" w:sz="0" w:space="0" w:color="auto"/>
      </w:divBdr>
    </w:div>
    <w:div w:id="20659035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882</Words>
  <Characters>5034</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hsing tang</dc:creator>
  <cp:keywords/>
  <dc:description/>
  <cp:lastModifiedBy>hsing tang</cp:lastModifiedBy>
  <cp:revision>3</cp:revision>
  <cp:lastPrinted>2018-01-01T06:32:00Z</cp:lastPrinted>
  <dcterms:created xsi:type="dcterms:W3CDTF">2018-01-01T06:32:00Z</dcterms:created>
  <dcterms:modified xsi:type="dcterms:W3CDTF">2018-01-01T06:32:00Z</dcterms:modified>
</cp:coreProperties>
</file>